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A98" w:rsidRDefault="00EE0B89" w:rsidP="007A1A98">
      <w:pPr>
        <w:spacing w:line="240" w:lineRule="auto"/>
        <w:jc w:val="center"/>
        <w:rPr>
          <w:rFonts w:cstheme="minorHAnsi"/>
          <w:b/>
          <w:bCs/>
          <w:color w:val="FF0000"/>
          <w:sz w:val="32"/>
          <w:szCs w:val="32"/>
          <w:lang w:bidi="ar-KW"/>
        </w:rPr>
      </w:pPr>
      <w:r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 xml:space="preserve">مقترح </w:t>
      </w:r>
      <w:r w:rsidR="007A1A98"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 xml:space="preserve">متابعة </w:t>
      </w:r>
      <w:r w:rsidR="00592754"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>أداة الملاحظة</w:t>
      </w:r>
      <w:r w:rsidR="007A1A98"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 xml:space="preserve"> </w:t>
      </w:r>
      <w:r w:rsidR="00A43EF1"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>للفصل الدراسي</w:t>
      </w:r>
      <w:r w:rsidR="007A1A98"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 xml:space="preserve"> ...............</w:t>
      </w:r>
      <w:r w:rsidR="00A43EF1"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 xml:space="preserve"> العام الدراسي ..................</w:t>
      </w:r>
    </w:p>
    <w:p w:rsidR="00A43EF1" w:rsidRDefault="00A43EF1" w:rsidP="007A1A98">
      <w:pPr>
        <w:spacing w:line="240" w:lineRule="auto"/>
        <w:jc w:val="center"/>
        <w:rPr>
          <w:rFonts w:cstheme="minorHAnsi"/>
          <w:b/>
          <w:bCs/>
          <w:color w:val="FF0000"/>
          <w:sz w:val="32"/>
          <w:szCs w:val="32"/>
          <w:lang w:bidi="ar-KW"/>
        </w:rPr>
      </w:pPr>
      <w:r w:rsidRPr="00AE4BE9">
        <w:rPr>
          <w:rFonts w:cstheme="minorHAnsi"/>
          <w:b/>
          <w:bCs/>
          <w:color w:val="FF0000"/>
          <w:sz w:val="32"/>
          <w:szCs w:val="32"/>
          <w:rtl/>
          <w:lang w:bidi="ar-KW"/>
        </w:rPr>
        <w:t>للمعلم .................لصف................</w:t>
      </w:r>
    </w:p>
    <w:tbl>
      <w:tblPr>
        <w:tblStyle w:val="TableGrid"/>
        <w:tblpPr w:leftFromText="180" w:rightFromText="180" w:vertAnchor="text" w:horzAnchor="page" w:tblpX="601" w:tblpY="112"/>
        <w:tblW w:w="15555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4A0" w:firstRow="1" w:lastRow="0" w:firstColumn="1" w:lastColumn="0" w:noHBand="0" w:noVBand="1"/>
      </w:tblPr>
      <w:tblGrid>
        <w:gridCol w:w="1522"/>
        <w:gridCol w:w="3260"/>
        <w:gridCol w:w="2551"/>
        <w:gridCol w:w="2410"/>
        <w:gridCol w:w="2552"/>
        <w:gridCol w:w="2551"/>
        <w:gridCol w:w="709"/>
      </w:tblGrid>
      <w:tr w:rsidR="00EE0B89" w:rsidTr="00EE0B89">
        <w:trPr>
          <w:trHeight w:val="354"/>
        </w:trPr>
        <w:tc>
          <w:tcPr>
            <w:tcW w:w="1522" w:type="dxa"/>
            <w:vMerge w:val="restart"/>
            <w:shd w:val="clear" w:color="auto" w:fill="F7CAAC" w:themeFill="accent2" w:themeFillTint="66"/>
            <w:vAlign w:val="center"/>
          </w:tcPr>
          <w:p w:rsidR="00EE0B89" w:rsidRDefault="00EE0B89" w:rsidP="00C540A9">
            <w:pPr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  <w:lang w:bidi="ar-KW"/>
              </w:rPr>
              <w:t>توقيع المعلم</w:t>
            </w:r>
          </w:p>
        </w:tc>
        <w:tc>
          <w:tcPr>
            <w:tcW w:w="10773" w:type="dxa"/>
            <w:gridSpan w:val="4"/>
            <w:shd w:val="clear" w:color="auto" w:fill="CCFF66"/>
            <w:vAlign w:val="center"/>
          </w:tcPr>
          <w:p w:rsidR="00EE0B89" w:rsidRPr="00295C04" w:rsidRDefault="00EE0B89" w:rsidP="00295C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الملاحظات المدونة </w:t>
            </w:r>
          </w:p>
        </w:tc>
        <w:tc>
          <w:tcPr>
            <w:tcW w:w="2551" w:type="dxa"/>
            <w:vMerge w:val="restart"/>
            <w:shd w:val="clear" w:color="auto" w:fill="FFFF99"/>
            <w:vAlign w:val="center"/>
          </w:tcPr>
          <w:p w:rsidR="00EE0B89" w:rsidRPr="00A43EF1" w:rsidRDefault="00EE0B89" w:rsidP="00C540A9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A43EF1">
              <w:rPr>
                <w:rFonts w:asciiTheme="minorHAnsi" w:eastAsiaTheme="minorHAnsi" w:hAnsiTheme="minorHAnsi" w:cstheme="minorHAns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تاريخ المتابعة</w:t>
            </w:r>
          </w:p>
        </w:tc>
        <w:tc>
          <w:tcPr>
            <w:tcW w:w="709" w:type="dxa"/>
            <w:vMerge w:val="restart"/>
            <w:shd w:val="clear" w:color="auto" w:fill="BDD6EE" w:themeFill="accent1" w:themeFillTint="66"/>
            <w:vAlign w:val="center"/>
          </w:tcPr>
          <w:p w:rsidR="00EE0B89" w:rsidRPr="00A43EF1" w:rsidRDefault="00EE0B89" w:rsidP="00C540A9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 w:rsidRPr="00A43EF1">
              <w:rPr>
                <w:rFonts w:asciiTheme="minorHAnsi" w:hAnsiTheme="minorHAnsi" w:cstheme="minorHAns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م</w:t>
            </w:r>
          </w:p>
        </w:tc>
      </w:tr>
      <w:tr w:rsidR="00EE0B89" w:rsidTr="00EE0B89">
        <w:trPr>
          <w:trHeight w:val="1304"/>
        </w:trPr>
        <w:tc>
          <w:tcPr>
            <w:tcW w:w="1522" w:type="dxa"/>
            <w:vMerge/>
            <w:shd w:val="clear" w:color="auto" w:fill="F7CAAC" w:themeFill="accent2" w:themeFillTint="66"/>
            <w:vAlign w:val="center"/>
          </w:tcPr>
          <w:p w:rsidR="00EE0B89" w:rsidRDefault="00EE0B89" w:rsidP="00295C04">
            <w:pPr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260" w:type="dxa"/>
            <w:shd w:val="clear" w:color="auto" w:fill="CCFF66"/>
            <w:vAlign w:val="center"/>
          </w:tcPr>
          <w:p w:rsidR="00EE0B89" w:rsidRPr="00826FCB" w:rsidRDefault="00EE0B89" w:rsidP="00295C04">
            <w:pPr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  <w:lang w:bidi="ar-KW"/>
              </w:rPr>
              <w:t>ملاحظات أخرى</w:t>
            </w:r>
          </w:p>
        </w:tc>
        <w:tc>
          <w:tcPr>
            <w:tcW w:w="2551" w:type="dxa"/>
            <w:shd w:val="clear" w:color="auto" w:fill="CCFF66"/>
            <w:vAlign w:val="center"/>
          </w:tcPr>
          <w:p w:rsidR="00EE0B89" w:rsidRPr="00826FCB" w:rsidRDefault="00EE0B89" w:rsidP="00295C04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8"/>
                <w:szCs w:val="28"/>
                <w:rtl/>
                <w:lang w:bidi="ar-KW"/>
              </w:rPr>
              <w:t>تناسب مستوى تحصيل المتعلم للنقاط</w:t>
            </w:r>
          </w:p>
        </w:tc>
        <w:tc>
          <w:tcPr>
            <w:tcW w:w="2410" w:type="dxa"/>
            <w:shd w:val="clear" w:color="auto" w:fill="CCFF66"/>
            <w:vAlign w:val="center"/>
          </w:tcPr>
          <w:p w:rsidR="00EE0B89" w:rsidRPr="00826FCB" w:rsidRDefault="00EE0B89" w:rsidP="00295C04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rtl/>
                <w:lang w:bidi="ar-KW"/>
              </w:rPr>
            </w:pPr>
            <w:r w:rsidRPr="00EE0B89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تتناسب مع نطاق الكفاية </w:t>
            </w:r>
            <w:r w:rsidRPr="00EE0B89">
              <w:rPr>
                <w:rFonts w:asciiTheme="minorHAnsi" w:eastAsiaTheme="minorHAnsi" w:hAnsiTheme="minorHAnsi" w:cstheme="minorHAns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و</w:t>
            </w:r>
            <w:r w:rsidRPr="00EE0B89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معيار المنهج</w:t>
            </w:r>
          </w:p>
        </w:tc>
        <w:tc>
          <w:tcPr>
            <w:tcW w:w="2552" w:type="dxa"/>
            <w:shd w:val="clear" w:color="auto" w:fill="CCFF66"/>
            <w:vAlign w:val="center"/>
          </w:tcPr>
          <w:p w:rsidR="00EE0B89" w:rsidRPr="00295C04" w:rsidRDefault="00EE0B89" w:rsidP="00EE0B89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تعكس </w:t>
            </w:r>
            <w:r w:rsidRPr="00295C04">
              <w:rPr>
                <w:rFonts w:asciiTheme="minorHAnsi" w:eastAsiaTheme="minorHAnsi" w:hAnsiTheme="minorHAnsi" w:cstheme="minorHAnsi" w:hint="eastAsia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نتائج</w:t>
            </w:r>
            <w:r w:rsidRPr="00295C04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 </w:t>
            </w:r>
            <w:r w:rsidRPr="00295C04">
              <w:rPr>
                <w:rFonts w:asciiTheme="minorHAnsi" w:eastAsiaTheme="minorHAnsi" w:hAnsiTheme="minorHAnsi" w:cstheme="minorHAnsi" w:hint="eastAsia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عملية</w:t>
            </w:r>
            <w:r w:rsidRPr="00295C04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 </w:t>
            </w:r>
            <w:r w:rsidRPr="00295C04">
              <w:rPr>
                <w:rFonts w:asciiTheme="minorHAnsi" w:eastAsiaTheme="minorHAnsi" w:hAnsiTheme="minorHAnsi" w:cstheme="minorHAnsi" w:hint="eastAsia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التعلم</w:t>
            </w:r>
            <w:r w:rsidRPr="00295C04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 </w:t>
            </w:r>
            <w:r w:rsidRPr="00295C04">
              <w:rPr>
                <w:rFonts w:asciiTheme="minorHAnsi" w:eastAsiaTheme="minorHAnsi" w:hAnsiTheme="minorHAnsi" w:cstheme="minorHAnsi" w:hint="eastAsia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بصورة</w:t>
            </w:r>
            <w:r w:rsidRPr="00295C04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 </w:t>
            </w:r>
            <w:r w:rsidRPr="00295C04">
              <w:rPr>
                <w:rFonts w:asciiTheme="minorHAnsi" w:eastAsiaTheme="minorHAnsi" w:hAnsiTheme="minorHAnsi" w:cstheme="minorHAnsi" w:hint="eastAsia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منتظمة</w:t>
            </w:r>
            <w:r>
              <w:rPr>
                <w:rFonts w:asciiTheme="minorHAnsi" w:eastAsiaTheme="minorHAnsi" w:hAnsiTheme="minorHAnsi" w:cstheme="minorHAns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 </w:t>
            </w:r>
            <w:r w:rsidRPr="00295C04">
              <w:rPr>
                <w:rFonts w:asciiTheme="minorHAnsi" w:eastAsiaTheme="minorHAnsi" w:hAnsiTheme="minorHAnsi" w:cstheme="minorHAnsi" w:hint="eastAsia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ومستمرة</w:t>
            </w:r>
          </w:p>
        </w:tc>
        <w:tc>
          <w:tcPr>
            <w:tcW w:w="2551" w:type="dxa"/>
            <w:vMerge/>
            <w:shd w:val="clear" w:color="auto" w:fill="FFFF99"/>
            <w:vAlign w:val="center"/>
          </w:tcPr>
          <w:p w:rsidR="00EE0B89" w:rsidRPr="00A43EF1" w:rsidRDefault="00EE0B89" w:rsidP="00295C04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</w:p>
        </w:tc>
        <w:tc>
          <w:tcPr>
            <w:tcW w:w="709" w:type="dxa"/>
            <w:vMerge/>
            <w:shd w:val="clear" w:color="auto" w:fill="BDD6EE" w:themeFill="accent1" w:themeFillTint="66"/>
            <w:vAlign w:val="center"/>
          </w:tcPr>
          <w:p w:rsidR="00EE0B89" w:rsidRPr="00A43EF1" w:rsidRDefault="00EE0B89" w:rsidP="00295C04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</w:p>
        </w:tc>
      </w:tr>
      <w:tr w:rsidR="00EE0B89" w:rsidTr="00EE0B89">
        <w:trPr>
          <w:trHeight w:val="149"/>
        </w:trPr>
        <w:tc>
          <w:tcPr>
            <w:tcW w:w="1522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260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410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EE0B89" w:rsidTr="00EE0B89">
        <w:trPr>
          <w:trHeight w:val="426"/>
        </w:trPr>
        <w:tc>
          <w:tcPr>
            <w:tcW w:w="1522" w:type="dxa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3260" w:type="dxa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410" w:type="dxa"/>
            <w:vAlign w:val="center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EE0B89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EE0B89" w:rsidTr="00EE0B89">
        <w:trPr>
          <w:trHeight w:val="149"/>
        </w:trPr>
        <w:tc>
          <w:tcPr>
            <w:tcW w:w="1522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260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410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bidi="ar-KW"/>
              </w:rPr>
              <w:t>3</w:t>
            </w:r>
          </w:p>
        </w:tc>
      </w:tr>
      <w:tr w:rsidR="00EE0B89" w:rsidTr="00EE0B89">
        <w:trPr>
          <w:trHeight w:val="148"/>
        </w:trPr>
        <w:tc>
          <w:tcPr>
            <w:tcW w:w="1522" w:type="dxa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3260" w:type="dxa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410" w:type="dxa"/>
            <w:vAlign w:val="center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AE4BE9" w:rsidRDefault="00EE0B89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EE0B89" w:rsidRPr="00414D12" w:rsidRDefault="00EE0B89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bidi="ar-KW"/>
              </w:rPr>
              <w:t>4</w:t>
            </w:r>
          </w:p>
        </w:tc>
      </w:tr>
      <w:tr w:rsidR="00EE0B89" w:rsidTr="00EE0B89">
        <w:trPr>
          <w:trHeight w:val="148"/>
        </w:trPr>
        <w:tc>
          <w:tcPr>
            <w:tcW w:w="1522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260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410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EE0B89" w:rsidRPr="00414D12" w:rsidRDefault="00EE0B89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bidi="ar-KW"/>
              </w:rPr>
              <w:t>5</w:t>
            </w:r>
          </w:p>
        </w:tc>
      </w:tr>
      <w:tr w:rsidR="00EE0B89" w:rsidTr="00EE0B89">
        <w:trPr>
          <w:trHeight w:val="148"/>
        </w:trPr>
        <w:tc>
          <w:tcPr>
            <w:tcW w:w="1522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260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410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EE0B89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6</w:t>
            </w:r>
          </w:p>
        </w:tc>
      </w:tr>
      <w:tr w:rsidR="00EE0B89" w:rsidTr="00EE0B89">
        <w:trPr>
          <w:trHeight w:val="148"/>
        </w:trPr>
        <w:tc>
          <w:tcPr>
            <w:tcW w:w="1522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260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410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EE0B89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7</w:t>
            </w:r>
          </w:p>
        </w:tc>
      </w:tr>
      <w:tr w:rsidR="00EE0B89" w:rsidTr="00EE0B89">
        <w:trPr>
          <w:trHeight w:val="148"/>
        </w:trPr>
        <w:tc>
          <w:tcPr>
            <w:tcW w:w="1522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260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410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EE0B89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8</w:t>
            </w:r>
          </w:p>
        </w:tc>
      </w:tr>
      <w:tr w:rsidR="00EE0B89" w:rsidTr="00EE0B89">
        <w:trPr>
          <w:trHeight w:val="148"/>
        </w:trPr>
        <w:tc>
          <w:tcPr>
            <w:tcW w:w="1522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260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410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EE0B89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9</w:t>
            </w:r>
          </w:p>
        </w:tc>
      </w:tr>
      <w:tr w:rsidR="00EE0B89" w:rsidTr="00EE0B89">
        <w:trPr>
          <w:trHeight w:val="148"/>
        </w:trPr>
        <w:tc>
          <w:tcPr>
            <w:tcW w:w="1522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260" w:type="dxa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410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EE0B89" w:rsidRPr="003A521D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EE0B89" w:rsidRDefault="00EE0B89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10</w:t>
            </w:r>
          </w:p>
        </w:tc>
      </w:tr>
    </w:tbl>
    <w:p w:rsidR="00EE0B89" w:rsidRPr="005D21E0" w:rsidRDefault="00EE0B89" w:rsidP="00EE0B89">
      <w:pPr>
        <w:rPr>
          <w:rFonts w:cstheme="minorHAnsi"/>
          <w:sz w:val="32"/>
          <w:szCs w:val="32"/>
          <w:lang w:bidi="ar-KW"/>
        </w:rPr>
      </w:pPr>
      <w:r>
        <w:rPr>
          <w:rFonts w:cstheme="minorHAnsi"/>
          <w:sz w:val="32"/>
          <w:szCs w:val="32"/>
          <w:lang w:bidi="ar-KW"/>
        </w:rPr>
        <w:t xml:space="preserve">                              </w:t>
      </w:r>
      <w:r w:rsidRPr="005D21E0">
        <w:rPr>
          <w:rFonts w:cstheme="minorHAnsi"/>
          <w:sz w:val="32"/>
          <w:szCs w:val="32"/>
          <w:rtl/>
          <w:lang w:bidi="ar-KW"/>
        </w:rPr>
        <w:t xml:space="preserve">رئيس </w:t>
      </w:r>
      <w:r w:rsidRPr="005D21E0">
        <w:rPr>
          <w:rFonts w:cstheme="minorHAnsi" w:hint="cs"/>
          <w:sz w:val="32"/>
          <w:szCs w:val="32"/>
          <w:rtl/>
          <w:lang w:bidi="ar-KW"/>
        </w:rPr>
        <w:t>القسم:</w:t>
      </w:r>
      <w:r w:rsidRPr="005D21E0">
        <w:rPr>
          <w:rFonts w:cstheme="minorHAnsi"/>
          <w:sz w:val="32"/>
          <w:szCs w:val="32"/>
          <w:rtl/>
          <w:lang w:bidi="ar-KW"/>
        </w:rPr>
        <w:t xml:space="preserve"> </w:t>
      </w:r>
    </w:p>
    <w:p w:rsidR="003E052A" w:rsidRDefault="003E052A" w:rsidP="00EE0B89">
      <w:pPr>
        <w:rPr>
          <w:lang w:bidi="ar-KW"/>
        </w:rPr>
      </w:pPr>
      <w:bookmarkStart w:id="0" w:name="_GoBack"/>
      <w:bookmarkEnd w:id="0"/>
    </w:p>
    <w:sectPr w:rsidR="003E052A" w:rsidSect="00C540A9">
      <w:pgSz w:w="16838" w:h="11906" w:orient="landscape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115F6"/>
    <w:multiLevelType w:val="hybridMultilevel"/>
    <w:tmpl w:val="DFA8EEE8"/>
    <w:lvl w:ilvl="0" w:tplc="F85A26C0">
      <w:start w:val="1"/>
      <w:numFmt w:val="decimal"/>
      <w:lvlText w:val="%1-"/>
      <w:lvlJc w:val="left"/>
      <w:pPr>
        <w:ind w:left="785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A98"/>
    <w:rsid w:val="00014341"/>
    <w:rsid w:val="000C015D"/>
    <w:rsid w:val="001A0528"/>
    <w:rsid w:val="00202C6C"/>
    <w:rsid w:val="00295C04"/>
    <w:rsid w:val="003E052A"/>
    <w:rsid w:val="00410C48"/>
    <w:rsid w:val="00592754"/>
    <w:rsid w:val="007A1A98"/>
    <w:rsid w:val="00A43EF1"/>
    <w:rsid w:val="00C540A9"/>
    <w:rsid w:val="00EE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905250"/>
  <w15:chartTrackingRefBased/>
  <w15:docId w15:val="{438E638C-46EF-4ACA-A96A-74E2A9CB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1A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43EF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295C04"/>
    <w:pPr>
      <w:ind w:left="720"/>
      <w:contextualSpacing/>
    </w:pPr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52B91-FC2D-4C97-99E9-E195A774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2018-04-24T14:45:00Z</dcterms:created>
  <dcterms:modified xsi:type="dcterms:W3CDTF">2018-04-25T14:35:00Z</dcterms:modified>
</cp:coreProperties>
</file>