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B21" w:rsidRPr="00426909" w:rsidRDefault="00326B21" w:rsidP="00326B21">
      <w:pPr>
        <w:jc w:val="center"/>
        <w:rPr>
          <w:rFonts w:cs="PT Bold Heading"/>
          <w:sz w:val="16"/>
          <w:szCs w:val="16"/>
          <w:rtl/>
          <w:lang w:bidi="ar-KW"/>
        </w:rPr>
      </w:pPr>
    </w:p>
    <w:p w:rsidR="00326B21" w:rsidRPr="00147154" w:rsidRDefault="00440DC9" w:rsidP="000F7A9B">
      <w:pPr>
        <w:jc w:val="center"/>
        <w:rPr>
          <w:rFonts w:asciiTheme="majorBidi" w:hAnsiTheme="majorBidi" w:cstheme="majorBidi"/>
          <w:b/>
          <w:bCs/>
          <w:sz w:val="52"/>
          <w:szCs w:val="52"/>
          <w:rtl/>
          <w:lang w:bidi="ar-KW"/>
        </w:rPr>
      </w:pPr>
      <w:r w:rsidRPr="00147154">
        <w:rPr>
          <w:rFonts w:asciiTheme="majorBidi" w:hAnsiTheme="majorBidi" w:cstheme="majorBidi"/>
          <w:b/>
          <w:bCs/>
          <w:sz w:val="52"/>
          <w:szCs w:val="52"/>
          <w:rtl/>
          <w:lang w:bidi="ar-KW"/>
        </w:rPr>
        <w:t>التوجيهات الفنية</w:t>
      </w:r>
      <w:r w:rsidR="00326B21" w:rsidRPr="00147154">
        <w:rPr>
          <w:rFonts w:asciiTheme="majorBidi" w:hAnsiTheme="majorBidi" w:cstheme="majorBidi"/>
          <w:b/>
          <w:bCs/>
          <w:sz w:val="52"/>
          <w:szCs w:val="52"/>
          <w:rtl/>
          <w:lang w:bidi="ar-KW"/>
        </w:rPr>
        <w:t xml:space="preserve"> ال</w:t>
      </w:r>
      <w:r w:rsidR="000F7A9B" w:rsidRPr="00147154">
        <w:rPr>
          <w:rFonts w:asciiTheme="majorBidi" w:hAnsiTheme="majorBidi" w:cstheme="majorBidi"/>
          <w:b/>
          <w:bCs/>
          <w:sz w:val="52"/>
          <w:szCs w:val="52"/>
          <w:rtl/>
          <w:lang w:bidi="ar-KW"/>
        </w:rPr>
        <w:t>ع</w:t>
      </w:r>
      <w:r w:rsidR="00326B21" w:rsidRPr="00147154">
        <w:rPr>
          <w:rFonts w:asciiTheme="majorBidi" w:hAnsiTheme="majorBidi" w:cstheme="majorBidi"/>
          <w:b/>
          <w:bCs/>
          <w:sz w:val="52"/>
          <w:szCs w:val="52"/>
          <w:rtl/>
          <w:lang w:bidi="ar-KW"/>
        </w:rPr>
        <w:t>ا</w:t>
      </w:r>
      <w:r w:rsidR="000F7A9B" w:rsidRPr="00147154">
        <w:rPr>
          <w:rFonts w:asciiTheme="majorBidi" w:hAnsiTheme="majorBidi" w:cstheme="majorBidi"/>
          <w:b/>
          <w:bCs/>
          <w:sz w:val="52"/>
          <w:szCs w:val="52"/>
          <w:rtl/>
          <w:lang w:bidi="ar-KW"/>
        </w:rPr>
        <w:t>م</w:t>
      </w:r>
      <w:r w:rsidR="00326B21" w:rsidRPr="00147154">
        <w:rPr>
          <w:rFonts w:asciiTheme="majorBidi" w:hAnsiTheme="majorBidi" w:cstheme="majorBidi"/>
          <w:b/>
          <w:bCs/>
          <w:sz w:val="52"/>
          <w:szCs w:val="52"/>
          <w:rtl/>
          <w:lang w:bidi="ar-KW"/>
        </w:rPr>
        <w:t>ة</w:t>
      </w:r>
    </w:p>
    <w:p w:rsidR="00326B21" w:rsidRPr="00147154" w:rsidRDefault="00326B21" w:rsidP="00C9492E">
      <w:pPr>
        <w:jc w:val="center"/>
        <w:rPr>
          <w:rFonts w:asciiTheme="majorBidi" w:hAnsiTheme="majorBidi" w:cstheme="majorBidi"/>
          <w:b/>
          <w:bCs/>
          <w:sz w:val="52"/>
          <w:szCs w:val="52"/>
          <w:rtl/>
          <w:lang w:bidi="ar-KW"/>
        </w:rPr>
      </w:pPr>
      <w:r w:rsidRPr="00147154">
        <w:rPr>
          <w:rFonts w:asciiTheme="majorBidi" w:hAnsiTheme="majorBidi" w:cstheme="majorBidi"/>
          <w:b/>
          <w:bCs/>
          <w:sz w:val="52"/>
          <w:szCs w:val="52"/>
          <w:rtl/>
          <w:lang w:bidi="ar-KW"/>
        </w:rPr>
        <w:t xml:space="preserve"> </w:t>
      </w:r>
      <w:r w:rsidR="005A33F8" w:rsidRPr="00147154">
        <w:rPr>
          <w:rFonts w:asciiTheme="majorBidi" w:hAnsiTheme="majorBidi" w:cstheme="majorBidi"/>
          <w:b/>
          <w:bCs/>
          <w:sz w:val="52"/>
          <w:szCs w:val="52"/>
          <w:rtl/>
          <w:lang w:bidi="ar-KW"/>
        </w:rPr>
        <w:t>ل</w:t>
      </w:r>
      <w:r w:rsidRPr="00147154">
        <w:rPr>
          <w:rFonts w:asciiTheme="majorBidi" w:hAnsiTheme="majorBidi" w:cstheme="majorBidi"/>
          <w:b/>
          <w:bCs/>
          <w:sz w:val="52"/>
          <w:szCs w:val="52"/>
          <w:rtl/>
          <w:lang w:bidi="ar-KW"/>
        </w:rPr>
        <w:t xml:space="preserve">لصف </w:t>
      </w:r>
      <w:r w:rsidR="00C9492E">
        <w:rPr>
          <w:rFonts w:asciiTheme="majorBidi" w:hAnsiTheme="majorBidi" w:cstheme="majorBidi" w:hint="cs"/>
          <w:b/>
          <w:bCs/>
          <w:sz w:val="52"/>
          <w:szCs w:val="52"/>
          <w:rtl/>
          <w:lang w:bidi="ar-KW"/>
        </w:rPr>
        <w:t>الخامس</w:t>
      </w:r>
      <w:r w:rsidRPr="00147154">
        <w:rPr>
          <w:rFonts w:asciiTheme="majorBidi" w:hAnsiTheme="majorBidi" w:cstheme="majorBidi"/>
          <w:b/>
          <w:bCs/>
          <w:sz w:val="52"/>
          <w:szCs w:val="52"/>
          <w:rtl/>
          <w:lang w:bidi="ar-KW"/>
        </w:rPr>
        <w:t xml:space="preserve"> الابتدائي</w:t>
      </w:r>
    </w:p>
    <w:p w:rsidR="00930EF8" w:rsidRDefault="00930EF8" w:rsidP="00930EF8">
      <w:pPr>
        <w:rPr>
          <w:b/>
          <w:bCs/>
          <w:sz w:val="36"/>
          <w:szCs w:val="36"/>
          <w:rtl/>
          <w:lang w:bidi="ar-KW"/>
        </w:rPr>
      </w:pPr>
      <w:r>
        <w:rPr>
          <w:rFonts w:hint="cs"/>
          <w:b/>
          <w:bCs/>
          <w:sz w:val="36"/>
          <w:szCs w:val="36"/>
          <w:rtl/>
          <w:lang w:bidi="ar-KW"/>
        </w:rPr>
        <w:t xml:space="preserve">          </w:t>
      </w:r>
    </w:p>
    <w:p w:rsidR="00930EF8" w:rsidRPr="00930EF8" w:rsidRDefault="0080709D" w:rsidP="00930EF8">
      <w:pPr>
        <w:rPr>
          <w:b/>
          <w:bCs/>
          <w:color w:val="FF0000"/>
          <w:sz w:val="32"/>
          <w:szCs w:val="32"/>
          <w:rtl/>
          <w:lang w:bidi="ar-KW"/>
        </w:rPr>
      </w:pPr>
      <w:r w:rsidRPr="00192D3B">
        <w:rPr>
          <w:rFonts w:hint="cs"/>
          <w:b/>
          <w:bCs/>
          <w:color w:val="FF0000"/>
          <w:sz w:val="32"/>
          <w:szCs w:val="32"/>
          <w:highlight w:val="cyan"/>
          <w:rtl/>
          <w:lang w:bidi="ar-KW"/>
        </w:rPr>
        <w:t>مقدمة :</w:t>
      </w:r>
    </w:p>
    <w:p w:rsidR="0068449E" w:rsidRPr="00192D3B" w:rsidRDefault="00C14905" w:rsidP="00192D3B">
      <w:pPr>
        <w:pStyle w:val="ListParagraph"/>
        <w:ind w:left="1080"/>
        <w:jc w:val="both"/>
        <w:rPr>
          <w:rFonts w:asciiTheme="majorBidi" w:hAnsiTheme="majorBidi" w:cstheme="majorBidi"/>
          <w:sz w:val="32"/>
          <w:szCs w:val="32"/>
          <w:rtl/>
        </w:rPr>
      </w:pPr>
      <w:r>
        <w:rPr>
          <w:rFonts w:hint="cs"/>
          <w:b/>
          <w:bCs/>
          <w:color w:val="002060"/>
          <w:sz w:val="32"/>
          <w:szCs w:val="32"/>
          <w:rtl/>
          <w:lang w:bidi="ar-KW"/>
        </w:rPr>
        <w:t xml:space="preserve"> </w:t>
      </w:r>
      <w:r w:rsidR="0068449E" w:rsidRPr="00192D3B">
        <w:rPr>
          <w:rFonts w:asciiTheme="majorBidi" w:hAnsiTheme="majorBidi" w:cstheme="majorBidi" w:hint="cs"/>
          <w:sz w:val="32"/>
          <w:szCs w:val="32"/>
          <w:rtl/>
        </w:rPr>
        <w:t>يهدف منهج الصف الخامس الابتدائي القائم على الكفايات الى الانطلاق بالمتعلم الى عالم الفضاء الخارجي واستكشاف الغلاف الجوي للأرض والنظام الشمسي والفضاء ،والقيام بمشاريع علمية لتنمية أساليب التفكير العلمي وربط  المهارات العلمية والعملية التي تم اكتسابها وتوظيفها</w:t>
      </w:r>
      <w:r w:rsidR="00930EF8" w:rsidRPr="00192D3B">
        <w:rPr>
          <w:rFonts w:asciiTheme="majorBidi" w:hAnsiTheme="majorBidi" w:cstheme="majorBidi" w:hint="cs"/>
          <w:sz w:val="32"/>
          <w:szCs w:val="32"/>
          <w:rtl/>
        </w:rPr>
        <w:t xml:space="preserve"> </w:t>
      </w:r>
      <w:r w:rsidR="004D1356" w:rsidRPr="00192D3B">
        <w:rPr>
          <w:rFonts w:asciiTheme="majorBidi" w:hAnsiTheme="majorBidi" w:cstheme="majorBidi" w:hint="cs"/>
          <w:sz w:val="32"/>
          <w:szCs w:val="32"/>
          <w:rtl/>
        </w:rPr>
        <w:t xml:space="preserve"> </w:t>
      </w:r>
      <w:r w:rsidR="0068449E" w:rsidRPr="00192D3B">
        <w:rPr>
          <w:rFonts w:asciiTheme="majorBidi" w:hAnsiTheme="majorBidi" w:cstheme="majorBidi" w:hint="cs"/>
          <w:sz w:val="32"/>
          <w:szCs w:val="32"/>
          <w:rtl/>
        </w:rPr>
        <w:t xml:space="preserve">في مراحل المشروع العلمي </w:t>
      </w:r>
    </w:p>
    <w:p w:rsidR="005A33F8" w:rsidRPr="00192D3B" w:rsidRDefault="0068449E" w:rsidP="00192D3B">
      <w:pPr>
        <w:pStyle w:val="ListParagraph"/>
        <w:ind w:left="1080"/>
        <w:jc w:val="both"/>
        <w:rPr>
          <w:rFonts w:asciiTheme="majorBidi" w:hAnsiTheme="majorBidi" w:cstheme="majorBidi"/>
          <w:sz w:val="32"/>
          <w:szCs w:val="32"/>
          <w:rtl/>
        </w:rPr>
      </w:pPr>
      <w:r w:rsidRPr="00192D3B">
        <w:rPr>
          <w:rFonts w:asciiTheme="majorBidi" w:hAnsiTheme="majorBidi" w:cstheme="majorBidi" w:hint="cs"/>
          <w:sz w:val="32"/>
          <w:szCs w:val="32"/>
          <w:rtl/>
        </w:rPr>
        <w:t xml:space="preserve">كما يهدف المنهج من خلال الأنشطة العملية جعل المتعلم مستكشف </w:t>
      </w:r>
      <w:r w:rsidR="00192D3B" w:rsidRPr="00192D3B">
        <w:rPr>
          <w:rFonts w:asciiTheme="majorBidi" w:hAnsiTheme="majorBidi" w:cstheme="majorBidi" w:hint="cs"/>
          <w:sz w:val="32"/>
          <w:szCs w:val="32"/>
          <w:rtl/>
        </w:rPr>
        <w:t>وعالم صغير يستعين بأدوات واساليب البحث العلمي للتوصل استنتاجات علمية وملاحظات دقيقة وحقائق علمية متنوعة لكيفية العيش والتكيف مع عالم الفضاء الخارجي والصعوبات التي واجهت علماء الفضاء ورواده</w:t>
      </w:r>
      <w:r w:rsidR="00192D3B">
        <w:rPr>
          <w:rFonts w:asciiTheme="majorBidi" w:hAnsiTheme="majorBidi" w:cstheme="majorBidi" w:hint="cs"/>
          <w:sz w:val="32"/>
          <w:szCs w:val="32"/>
          <w:rtl/>
        </w:rPr>
        <w:t xml:space="preserve"> </w:t>
      </w:r>
      <w:r w:rsidR="00192D3B" w:rsidRPr="00192D3B">
        <w:rPr>
          <w:rFonts w:asciiTheme="majorBidi" w:hAnsiTheme="majorBidi" w:cstheme="majorBidi" w:hint="cs"/>
          <w:sz w:val="32"/>
          <w:szCs w:val="32"/>
          <w:rtl/>
        </w:rPr>
        <w:t xml:space="preserve"> خلال استكشاف الكون الخارجي </w:t>
      </w:r>
      <w:r w:rsidR="00930EF8" w:rsidRPr="00192D3B">
        <w:rPr>
          <w:rFonts w:asciiTheme="majorBidi" w:hAnsiTheme="majorBidi" w:cstheme="majorBidi" w:hint="cs"/>
          <w:sz w:val="32"/>
          <w:szCs w:val="32"/>
          <w:rtl/>
        </w:rPr>
        <w:t xml:space="preserve"> .</w:t>
      </w:r>
    </w:p>
    <w:p w:rsidR="00497C14" w:rsidRPr="00B13214" w:rsidRDefault="00497C14" w:rsidP="00497C14">
      <w:pPr>
        <w:rPr>
          <w:rFonts w:asciiTheme="majorBidi" w:hAnsiTheme="majorBidi" w:cstheme="majorBidi"/>
          <w:b/>
          <w:bCs/>
          <w:color w:val="FF0000"/>
          <w:sz w:val="52"/>
          <w:szCs w:val="52"/>
          <w:rtl/>
          <w:lang w:bidi="ar-KW"/>
        </w:rPr>
      </w:pPr>
    </w:p>
    <w:p w:rsidR="00497C14" w:rsidRPr="00497C14" w:rsidRDefault="00497C14" w:rsidP="00497C14">
      <w:pPr>
        <w:jc w:val="both"/>
        <w:rPr>
          <w:rFonts w:asciiTheme="majorBidi" w:hAnsiTheme="majorBidi" w:cstheme="majorBidi"/>
          <w:b/>
          <w:bCs/>
          <w:color w:val="FF0000"/>
          <w:sz w:val="32"/>
          <w:szCs w:val="32"/>
          <w:rtl/>
          <w:lang w:bidi="ar-KW"/>
        </w:rPr>
      </w:pPr>
      <w:r w:rsidRPr="00192D3B">
        <w:rPr>
          <w:rFonts w:asciiTheme="majorBidi" w:hAnsiTheme="majorBidi" w:cstheme="majorBidi"/>
          <w:b/>
          <w:bCs/>
          <w:color w:val="FF0000"/>
          <w:sz w:val="32"/>
          <w:szCs w:val="32"/>
          <w:highlight w:val="cyan"/>
          <w:rtl/>
          <w:lang w:bidi="ar-KW"/>
        </w:rPr>
        <w:t>ارشادات هامة:-</w:t>
      </w:r>
    </w:p>
    <w:p w:rsidR="00497C14" w:rsidRPr="00FE6EC9" w:rsidRDefault="00497C14" w:rsidP="00192D3B">
      <w:pPr>
        <w:pStyle w:val="ListParagraph"/>
        <w:numPr>
          <w:ilvl w:val="0"/>
          <w:numId w:val="5"/>
        </w:numPr>
        <w:jc w:val="both"/>
        <w:rPr>
          <w:rFonts w:asciiTheme="majorBidi" w:hAnsiTheme="majorBidi" w:cstheme="majorBidi"/>
          <w:sz w:val="32"/>
          <w:szCs w:val="32"/>
          <w:lang w:bidi="ar-KW"/>
        </w:rPr>
      </w:pPr>
      <w:r w:rsidRPr="00FE6EC9">
        <w:rPr>
          <w:rFonts w:asciiTheme="majorBidi" w:hAnsiTheme="majorBidi" w:cstheme="majorBidi"/>
          <w:sz w:val="32"/>
          <w:szCs w:val="32"/>
          <w:rtl/>
        </w:rPr>
        <w:t xml:space="preserve">ضرورة الرجوع إلى وثيقة المنهج الوطني الكويتي </w:t>
      </w:r>
      <w:r w:rsidR="00192D3B">
        <w:rPr>
          <w:rFonts w:asciiTheme="majorBidi" w:hAnsiTheme="majorBidi" w:cstheme="majorBidi" w:hint="cs"/>
          <w:sz w:val="32"/>
          <w:szCs w:val="32"/>
          <w:rtl/>
        </w:rPr>
        <w:t>ل</w:t>
      </w:r>
      <w:r w:rsidRPr="00FE6EC9">
        <w:rPr>
          <w:rFonts w:asciiTheme="majorBidi" w:hAnsiTheme="majorBidi" w:cstheme="majorBidi"/>
          <w:sz w:val="32"/>
          <w:szCs w:val="32"/>
          <w:rtl/>
        </w:rPr>
        <w:t xml:space="preserve">لمرحلة الابتدائية الخاصة بمادة العلوم </w:t>
      </w:r>
    </w:p>
    <w:p w:rsidR="00497C14" w:rsidRPr="00FE6EC9" w:rsidRDefault="00497C14" w:rsidP="00497C14">
      <w:pPr>
        <w:pStyle w:val="ListParagraph"/>
        <w:ind w:left="1080"/>
        <w:jc w:val="both"/>
        <w:rPr>
          <w:rFonts w:asciiTheme="majorBidi" w:hAnsiTheme="majorBidi" w:cstheme="majorBidi"/>
          <w:sz w:val="32"/>
          <w:szCs w:val="32"/>
          <w:lang w:bidi="ar-KW"/>
        </w:rPr>
      </w:pPr>
      <w:r w:rsidRPr="00FE6EC9">
        <w:rPr>
          <w:rFonts w:asciiTheme="majorBidi" w:hAnsiTheme="majorBidi" w:cstheme="majorBidi"/>
          <w:sz w:val="32"/>
          <w:szCs w:val="32"/>
          <w:rtl/>
        </w:rPr>
        <w:t>و اعتبارها مصدراَ أساسياَ للتوجيهات والالتزام بما جاء بمحتواها الشامل الذي يتضمن:</w:t>
      </w:r>
    </w:p>
    <w:p w:rsidR="00497C14" w:rsidRPr="00FE6EC9" w:rsidRDefault="00497C14" w:rsidP="00497C14">
      <w:pPr>
        <w:pStyle w:val="ListParagraph"/>
        <w:numPr>
          <w:ilvl w:val="0"/>
          <w:numId w:val="11"/>
        </w:numPr>
        <w:jc w:val="both"/>
        <w:rPr>
          <w:rFonts w:asciiTheme="majorBidi" w:hAnsiTheme="majorBidi" w:cstheme="majorBidi"/>
          <w:sz w:val="32"/>
          <w:szCs w:val="32"/>
          <w:lang w:bidi="ar-KW"/>
        </w:rPr>
      </w:pPr>
      <w:r w:rsidRPr="00FE6EC9">
        <w:rPr>
          <w:rFonts w:asciiTheme="majorBidi" w:hAnsiTheme="majorBidi" w:cstheme="majorBidi"/>
          <w:sz w:val="32"/>
          <w:szCs w:val="32"/>
          <w:rtl/>
          <w:lang w:bidi="ar-KW"/>
        </w:rPr>
        <w:t>الجزء الأول : المنهج و معايير المرحلة الابتدائية .</w:t>
      </w:r>
    </w:p>
    <w:p w:rsidR="00497C14" w:rsidRPr="00FE6EC9" w:rsidRDefault="00497C14" w:rsidP="00497C14">
      <w:pPr>
        <w:pStyle w:val="ListParagraph"/>
        <w:numPr>
          <w:ilvl w:val="0"/>
          <w:numId w:val="11"/>
        </w:numPr>
        <w:jc w:val="both"/>
        <w:rPr>
          <w:rFonts w:asciiTheme="majorBidi" w:hAnsiTheme="majorBidi" w:cstheme="majorBidi"/>
          <w:sz w:val="32"/>
          <w:szCs w:val="32"/>
          <w:lang w:bidi="ar-KW"/>
        </w:rPr>
      </w:pPr>
      <w:r w:rsidRPr="00FE6EC9">
        <w:rPr>
          <w:rFonts w:asciiTheme="majorBidi" w:hAnsiTheme="majorBidi" w:cstheme="majorBidi"/>
          <w:sz w:val="32"/>
          <w:szCs w:val="32"/>
          <w:rtl/>
          <w:lang w:bidi="ar-KW"/>
        </w:rPr>
        <w:t xml:space="preserve">الجزء الثاني: المنهج و معايير العلوم </w:t>
      </w:r>
      <w:r w:rsidR="00C9492E" w:rsidRPr="00192D3B">
        <w:rPr>
          <w:rFonts w:asciiTheme="majorBidi" w:hAnsiTheme="majorBidi" w:cstheme="majorBidi" w:hint="cs"/>
          <w:sz w:val="32"/>
          <w:szCs w:val="32"/>
          <w:u w:val="single"/>
          <w:rtl/>
          <w:lang w:bidi="ar-KW"/>
        </w:rPr>
        <w:t xml:space="preserve">بند (3.0)الخاص بمعايير الأداء </w:t>
      </w:r>
      <w:r w:rsidR="00D50ADB" w:rsidRPr="00192D3B">
        <w:rPr>
          <w:rFonts w:asciiTheme="majorBidi" w:hAnsiTheme="majorBidi" w:cstheme="majorBidi" w:hint="cs"/>
          <w:sz w:val="32"/>
          <w:szCs w:val="32"/>
          <w:u w:val="single"/>
          <w:rtl/>
          <w:lang w:bidi="ar-KW"/>
        </w:rPr>
        <w:t>المنجزة</w:t>
      </w:r>
      <w:r w:rsidR="00C9492E" w:rsidRPr="00192D3B">
        <w:rPr>
          <w:rFonts w:asciiTheme="majorBidi" w:hAnsiTheme="majorBidi" w:cstheme="majorBidi" w:hint="cs"/>
          <w:sz w:val="32"/>
          <w:szCs w:val="32"/>
          <w:u w:val="single"/>
          <w:rtl/>
          <w:lang w:bidi="ar-KW"/>
        </w:rPr>
        <w:t xml:space="preserve"> في نهاية</w:t>
      </w:r>
      <w:r w:rsidR="00C9492E" w:rsidRPr="00FE6EC9">
        <w:rPr>
          <w:rFonts w:asciiTheme="majorBidi" w:hAnsiTheme="majorBidi" w:cstheme="majorBidi" w:hint="cs"/>
          <w:sz w:val="32"/>
          <w:szCs w:val="32"/>
          <w:rtl/>
          <w:lang w:bidi="ar-KW"/>
        </w:rPr>
        <w:t xml:space="preserve"> </w:t>
      </w:r>
      <w:r w:rsidR="00C9492E" w:rsidRPr="00192D3B">
        <w:rPr>
          <w:rFonts w:asciiTheme="majorBidi" w:hAnsiTheme="majorBidi" w:cstheme="majorBidi" w:hint="cs"/>
          <w:sz w:val="32"/>
          <w:szCs w:val="32"/>
          <w:u w:val="single"/>
          <w:rtl/>
          <w:lang w:bidi="ar-KW"/>
        </w:rPr>
        <w:t>الصف الخامس</w:t>
      </w:r>
      <w:r w:rsidR="00C9492E" w:rsidRPr="00FE6EC9">
        <w:rPr>
          <w:rFonts w:asciiTheme="majorBidi" w:hAnsiTheme="majorBidi" w:cstheme="majorBidi" w:hint="cs"/>
          <w:sz w:val="32"/>
          <w:szCs w:val="32"/>
          <w:rtl/>
          <w:lang w:bidi="ar-KW"/>
        </w:rPr>
        <w:t xml:space="preserve"> </w:t>
      </w:r>
      <w:r w:rsidRPr="00FE6EC9">
        <w:rPr>
          <w:rFonts w:asciiTheme="majorBidi" w:hAnsiTheme="majorBidi" w:cstheme="majorBidi"/>
          <w:sz w:val="32"/>
          <w:szCs w:val="32"/>
          <w:rtl/>
          <w:lang w:bidi="ar-KW"/>
        </w:rPr>
        <w:t>.</w:t>
      </w:r>
    </w:p>
    <w:p w:rsidR="00497C14" w:rsidRPr="00FE6EC9" w:rsidRDefault="00497C14" w:rsidP="00497C14">
      <w:pPr>
        <w:pStyle w:val="ListParagraph"/>
        <w:numPr>
          <w:ilvl w:val="0"/>
          <w:numId w:val="11"/>
        </w:numPr>
        <w:jc w:val="both"/>
        <w:rPr>
          <w:rFonts w:asciiTheme="majorBidi" w:hAnsiTheme="majorBidi" w:cstheme="majorBidi"/>
          <w:sz w:val="32"/>
          <w:szCs w:val="32"/>
          <w:lang w:bidi="ar-KW"/>
        </w:rPr>
      </w:pPr>
      <w:r w:rsidRPr="00FE6EC9">
        <w:rPr>
          <w:rFonts w:asciiTheme="majorBidi" w:hAnsiTheme="majorBidi" w:cstheme="majorBidi"/>
          <w:sz w:val="32"/>
          <w:szCs w:val="32"/>
          <w:rtl/>
          <w:lang w:bidi="ar-KW"/>
        </w:rPr>
        <w:t xml:space="preserve">الجزء الثالث : توصيات لتنفيذ المنهج و المعايير في </w:t>
      </w:r>
      <w:r w:rsidRPr="00192D3B">
        <w:rPr>
          <w:rFonts w:asciiTheme="majorBidi" w:hAnsiTheme="majorBidi" w:cstheme="majorBidi"/>
          <w:sz w:val="32"/>
          <w:szCs w:val="32"/>
          <w:u w:val="single"/>
          <w:rtl/>
          <w:lang w:bidi="ar-KW"/>
        </w:rPr>
        <w:t>مادة العلوم</w:t>
      </w:r>
      <w:r w:rsidR="00C9492E" w:rsidRPr="00192D3B">
        <w:rPr>
          <w:rFonts w:asciiTheme="majorBidi" w:hAnsiTheme="majorBidi" w:cstheme="majorBidi" w:hint="cs"/>
          <w:sz w:val="32"/>
          <w:szCs w:val="32"/>
          <w:u w:val="single"/>
          <w:rtl/>
          <w:lang w:bidi="ar-KW"/>
        </w:rPr>
        <w:t xml:space="preserve"> (4.5) الصف الخامس</w:t>
      </w:r>
      <w:r w:rsidR="00C9492E" w:rsidRPr="00FE6EC9">
        <w:rPr>
          <w:rFonts w:asciiTheme="majorBidi" w:hAnsiTheme="majorBidi" w:cstheme="majorBidi" w:hint="cs"/>
          <w:sz w:val="32"/>
          <w:szCs w:val="32"/>
          <w:rtl/>
          <w:lang w:bidi="ar-KW"/>
        </w:rPr>
        <w:t xml:space="preserve"> </w:t>
      </w:r>
      <w:r w:rsidRPr="00FE6EC9">
        <w:rPr>
          <w:rFonts w:asciiTheme="majorBidi" w:hAnsiTheme="majorBidi" w:cstheme="majorBidi"/>
          <w:sz w:val="32"/>
          <w:szCs w:val="32"/>
          <w:rtl/>
          <w:lang w:bidi="ar-KW"/>
        </w:rPr>
        <w:t xml:space="preserve"> .</w:t>
      </w:r>
    </w:p>
    <w:p w:rsidR="00497C14" w:rsidRPr="00FE6EC9" w:rsidRDefault="00497C14" w:rsidP="00497C14">
      <w:pPr>
        <w:keepNext/>
        <w:spacing w:after="60"/>
        <w:outlineLvl w:val="2"/>
        <w:rPr>
          <w:rFonts w:asciiTheme="majorBidi" w:eastAsia="Calibri" w:hAnsiTheme="majorBidi" w:cstheme="majorBidi"/>
          <w:sz w:val="32"/>
          <w:szCs w:val="32"/>
          <w:rtl/>
          <w:lang w:bidi="ar-EG"/>
        </w:rPr>
      </w:pPr>
      <w:r w:rsidRPr="00FE6EC9">
        <w:rPr>
          <w:rFonts w:asciiTheme="majorBidi" w:hAnsiTheme="majorBidi" w:cstheme="majorBidi"/>
          <w:sz w:val="32"/>
          <w:szCs w:val="32"/>
          <w:rtl/>
          <w:lang w:bidi="ar-KW"/>
        </w:rPr>
        <w:t xml:space="preserve">        بالإضافة إلى ما جاء في دليل المعلم .</w:t>
      </w:r>
      <w:r w:rsidRPr="00FE6EC9">
        <w:rPr>
          <w:rFonts w:asciiTheme="majorBidi" w:eastAsia="Calibri" w:hAnsiTheme="majorBidi" w:cstheme="majorBidi"/>
          <w:sz w:val="32"/>
          <w:szCs w:val="32"/>
          <w:rtl/>
          <w:lang w:bidi="ar-EG"/>
        </w:rPr>
        <w:t xml:space="preserve"> </w:t>
      </w:r>
    </w:p>
    <w:p w:rsidR="00497C14" w:rsidRPr="00FE6EC9" w:rsidRDefault="00497C14" w:rsidP="00497C14">
      <w:pPr>
        <w:ind w:left="720"/>
        <w:jc w:val="both"/>
        <w:rPr>
          <w:rFonts w:asciiTheme="majorBidi" w:hAnsiTheme="majorBidi" w:cstheme="majorBidi"/>
          <w:sz w:val="32"/>
          <w:szCs w:val="32"/>
          <w:rtl/>
          <w:lang w:bidi="ar-KW"/>
        </w:rPr>
      </w:pPr>
    </w:p>
    <w:p w:rsidR="00497C14" w:rsidRPr="00FE6EC9" w:rsidRDefault="00D50ADB" w:rsidP="00FE6EC9">
      <w:pPr>
        <w:pStyle w:val="ListParagraph"/>
        <w:numPr>
          <w:ilvl w:val="0"/>
          <w:numId w:val="5"/>
        </w:numPr>
        <w:jc w:val="both"/>
        <w:rPr>
          <w:rFonts w:asciiTheme="majorBidi" w:hAnsiTheme="majorBidi" w:cstheme="majorBidi"/>
          <w:sz w:val="32"/>
          <w:szCs w:val="32"/>
        </w:rPr>
      </w:pPr>
      <w:r>
        <w:rPr>
          <w:rFonts w:asciiTheme="majorBidi" w:hAnsiTheme="majorBidi" w:cstheme="majorBidi" w:hint="cs"/>
          <w:b/>
          <w:bCs/>
          <w:sz w:val="32"/>
          <w:szCs w:val="32"/>
          <w:rtl/>
          <w:lang w:bidi="ar-KW"/>
        </w:rPr>
        <w:t xml:space="preserve"> </w:t>
      </w:r>
      <w:r w:rsidRPr="00FE6EC9">
        <w:rPr>
          <w:rFonts w:asciiTheme="majorBidi" w:hAnsiTheme="majorBidi" w:cstheme="majorBidi" w:hint="cs"/>
          <w:sz w:val="32"/>
          <w:szCs w:val="32"/>
          <w:rtl/>
        </w:rPr>
        <w:t>التأكيد على أن منهج الصف الخامس القائم على الكفايات والمعايير يتمحور على المتعلم والتعلم وهذا يعني الحرص على التعلم من قبل المتعلمين وليس على الكتاب المدرسي فقط .</w:t>
      </w:r>
    </w:p>
    <w:p w:rsidR="00D50ADB" w:rsidRPr="001A4890" w:rsidRDefault="00D50AD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لابد أن يتعرف المعلم على المعايير التي يجب تحقيقها لكل وحدة تعلمية ولكل درس تعليمي ووضع خطة محددة </w:t>
      </w:r>
      <w:r w:rsidR="0016524B" w:rsidRPr="00FE6EC9">
        <w:rPr>
          <w:rFonts w:asciiTheme="majorBidi" w:hAnsiTheme="majorBidi" w:cstheme="majorBidi" w:hint="cs"/>
          <w:sz w:val="32"/>
          <w:szCs w:val="32"/>
          <w:rtl/>
        </w:rPr>
        <w:t>وواضحة</w:t>
      </w:r>
      <w:r w:rsidRPr="00FE6EC9">
        <w:rPr>
          <w:rFonts w:asciiTheme="majorBidi" w:hAnsiTheme="majorBidi" w:cstheme="majorBidi" w:hint="cs"/>
          <w:sz w:val="32"/>
          <w:szCs w:val="32"/>
          <w:rtl/>
        </w:rPr>
        <w:t xml:space="preserve"> لمعرفة كيفية تطبيق وتحقيق هذه المعايير من قبل المتعلمين </w:t>
      </w:r>
      <w:r w:rsidRPr="001A4890">
        <w:rPr>
          <w:rFonts w:asciiTheme="majorBidi" w:hAnsiTheme="majorBidi" w:cstheme="majorBidi" w:hint="cs"/>
          <w:sz w:val="32"/>
          <w:szCs w:val="32"/>
          <w:rtl/>
        </w:rPr>
        <w:t xml:space="preserve">خلال تنفيذ نهج التعلم . </w:t>
      </w:r>
    </w:p>
    <w:p w:rsidR="001A4890" w:rsidRPr="001A4890" w:rsidRDefault="001A4890" w:rsidP="001A4890">
      <w:pPr>
        <w:pStyle w:val="ListParagraph"/>
        <w:numPr>
          <w:ilvl w:val="0"/>
          <w:numId w:val="5"/>
        </w:numPr>
        <w:rPr>
          <w:rFonts w:asciiTheme="majorBidi" w:hAnsiTheme="majorBidi" w:cstheme="majorBidi"/>
          <w:sz w:val="32"/>
          <w:szCs w:val="32"/>
          <w:lang w:bidi="ar-KW"/>
        </w:rPr>
      </w:pPr>
      <w:r w:rsidRPr="001A4890">
        <w:rPr>
          <w:rFonts w:asciiTheme="majorBidi" w:hAnsiTheme="majorBidi" w:cstheme="majorBidi"/>
          <w:sz w:val="32"/>
          <w:szCs w:val="32"/>
          <w:rtl/>
          <w:lang w:bidi="ar-KW"/>
        </w:rPr>
        <w:t>يجب الإلتزام بالمحددات الوصفية لمستويات الإنجاز عند تصميم أساليب التقويم ( البنائي والنهائي ).</w:t>
      </w:r>
      <w:r w:rsidRPr="001A4890">
        <w:rPr>
          <w:rFonts w:asciiTheme="majorBidi" w:hAnsiTheme="majorBidi" w:cstheme="majorBidi"/>
          <w:sz w:val="32"/>
          <w:szCs w:val="32"/>
          <w:rtl/>
        </w:rPr>
        <w:t xml:space="preserve"> </w:t>
      </w:r>
    </w:p>
    <w:p w:rsidR="001A4890" w:rsidRDefault="00D50AD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استمرارية وتعزيز تعلم المتعلم باستخدام أساليب م</w:t>
      </w:r>
    </w:p>
    <w:p w:rsidR="00D50ADB" w:rsidRPr="00FE6EC9" w:rsidRDefault="00D50AD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ختلفة تناسب المستويات التعليمية للمتعلمين.</w:t>
      </w:r>
    </w:p>
    <w:p w:rsidR="00D50ADB" w:rsidRPr="00FE6EC9" w:rsidRDefault="00D50AD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تعزيز عملية التعلم وتدريب وتشجيع المتعلمين على أساليب الطرح العلمي والاستفسار الدائم خلال طرح المفاهيم العلمية في الدرس وتدريب المتعلمين على أسلوب الانضباط الذاتي .</w:t>
      </w:r>
    </w:p>
    <w:p w:rsidR="00D50ADB" w:rsidRPr="00FE6EC9" w:rsidRDefault="0016524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lastRenderedPageBreak/>
        <w:t>يجب على المعلم استغلال واستثمار معرفة المتعلم السابقة خلال تنفيذ الأنشطة التعليمية في الربط بين التعليم السابق والخبرات المكتسبة وتطوير الجوانب الشخصية والاجتماعية والقيم الشخصية الايجابية لتحقيق أهداف مستقبلة في حياة المتعلم .</w:t>
      </w:r>
    </w:p>
    <w:p w:rsidR="0016524B" w:rsidRPr="00FE6EC9" w:rsidRDefault="0016524B" w:rsidP="00A44820">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يحرص المعلم عند تنفيذ الأنشطة التعلمية في كتاب المتعلم على تحديد الهدف المراد تحقيقه وكيفية متابعته وتنفيذه للوصول للنجاح المطلوب </w:t>
      </w:r>
      <w:r w:rsidR="00A44820">
        <w:rPr>
          <w:rFonts w:asciiTheme="majorBidi" w:hAnsiTheme="majorBidi" w:cstheme="majorBidi" w:hint="cs"/>
          <w:sz w:val="32"/>
          <w:szCs w:val="32"/>
          <w:rtl/>
        </w:rPr>
        <w:t>.</w:t>
      </w:r>
    </w:p>
    <w:p w:rsidR="0016524B" w:rsidRPr="00FE6EC9" w:rsidRDefault="0016524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تعزيز وتشجيع التعلم المشترك التعاوني الفعال خلال تنفيذ الأنشطة التعلمية . </w:t>
      </w:r>
    </w:p>
    <w:p w:rsidR="00361650" w:rsidRPr="00FE6EC9" w:rsidRDefault="0016524B"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الاهتمام بالتعلم المبني على </w:t>
      </w:r>
      <w:r w:rsidR="00361650" w:rsidRPr="00FE6EC9">
        <w:rPr>
          <w:rFonts w:asciiTheme="majorBidi" w:hAnsiTheme="majorBidi" w:cstheme="majorBidi" w:hint="cs"/>
          <w:sz w:val="32"/>
          <w:szCs w:val="32"/>
          <w:rtl/>
        </w:rPr>
        <w:t xml:space="preserve">حل المشكلات وتدريب المتعلمين على أساليب وطرق حل المشكلة </w:t>
      </w:r>
      <w:r w:rsidR="00AA5F3C" w:rsidRPr="00FE6EC9">
        <w:rPr>
          <w:rFonts w:asciiTheme="majorBidi" w:hAnsiTheme="majorBidi" w:cstheme="majorBidi" w:hint="cs"/>
          <w:sz w:val="32"/>
          <w:szCs w:val="32"/>
          <w:rtl/>
        </w:rPr>
        <w:t>بأسلوب</w:t>
      </w:r>
      <w:r w:rsidR="00361650" w:rsidRPr="00FE6EC9">
        <w:rPr>
          <w:rFonts w:asciiTheme="majorBidi" w:hAnsiTheme="majorBidi" w:cstheme="majorBidi" w:hint="cs"/>
          <w:sz w:val="32"/>
          <w:szCs w:val="32"/>
          <w:rtl/>
        </w:rPr>
        <w:t xml:space="preserve"> علمي .</w:t>
      </w:r>
    </w:p>
    <w:p w:rsidR="008C7337" w:rsidRPr="00FE6EC9" w:rsidRDefault="009C1CB4" w:rsidP="00FE6EC9">
      <w:pPr>
        <w:pStyle w:val="ListParagraph"/>
        <w:numPr>
          <w:ilvl w:val="0"/>
          <w:numId w:val="5"/>
        </w:numPr>
        <w:jc w:val="both"/>
        <w:rPr>
          <w:rFonts w:asciiTheme="majorBidi" w:hAnsiTheme="majorBidi" w:cstheme="majorBidi"/>
          <w:sz w:val="32"/>
          <w:szCs w:val="32"/>
        </w:rPr>
      </w:pPr>
      <w:r>
        <w:rPr>
          <w:rFonts w:asciiTheme="majorBidi" w:hAnsiTheme="majorBidi" w:cstheme="majorBidi" w:hint="cs"/>
          <w:sz w:val="32"/>
          <w:szCs w:val="32"/>
          <w:rtl/>
        </w:rPr>
        <w:t>الاهتمام ب</w:t>
      </w:r>
      <w:r w:rsidR="00361650" w:rsidRPr="00FE6EC9">
        <w:rPr>
          <w:rFonts w:asciiTheme="majorBidi" w:hAnsiTheme="majorBidi" w:cstheme="majorBidi" w:hint="cs"/>
          <w:sz w:val="32"/>
          <w:szCs w:val="32"/>
          <w:rtl/>
        </w:rPr>
        <w:t>خطوات المشروع العلمي وتقييم المنتجات النهائية لكل متعلم وفق اداة الملاحظة الخاصة بمراحل المشروع العلمي .</w:t>
      </w:r>
    </w:p>
    <w:p w:rsidR="0016524B" w:rsidRPr="00FE6EC9" w:rsidRDefault="008C7337"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الحرص من قبل</w:t>
      </w:r>
      <w:r w:rsidR="00361650" w:rsidRPr="00FE6EC9">
        <w:rPr>
          <w:rFonts w:asciiTheme="majorBidi" w:hAnsiTheme="majorBidi" w:cstheme="majorBidi" w:hint="cs"/>
          <w:sz w:val="32"/>
          <w:szCs w:val="32"/>
          <w:rtl/>
        </w:rPr>
        <w:t xml:space="preserve"> </w:t>
      </w:r>
      <w:r w:rsidRPr="00FE6EC9">
        <w:rPr>
          <w:rFonts w:asciiTheme="majorBidi" w:hAnsiTheme="majorBidi" w:cstheme="majorBidi" w:hint="cs"/>
          <w:sz w:val="32"/>
          <w:szCs w:val="32"/>
          <w:rtl/>
        </w:rPr>
        <w:t>المعلم على استخدام اشكال التعلم المتمايز خلال تدريس العلوم مثل (التعلم التعاوني ،التدريس وفق أنماط الذكاء المتعددة للمتعلمين، التدريس وفق أنماط المتعلمين المختلفة )</w:t>
      </w:r>
    </w:p>
    <w:p w:rsidR="00AA5F3C" w:rsidRPr="00FE6EC9" w:rsidRDefault="00AA5F3C"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تهيئة بيئة تعلم داعمة للمتعلم في كل وحدة تعلمية وخلق الدافعية لدى المتعلمين وتمكينهم من التعلم المستمر</w:t>
      </w:r>
    </w:p>
    <w:p w:rsidR="00FE6EC9" w:rsidRDefault="00FE6EC9"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اعداد كل معلم خطة قبل البدء في تدريس كل وحدة تعلمية تشمل تحديد أساليب التقييم البنائي وتدريب المتعلمين على مهارات التفكير في أوراق العمل و التدوين في سجل الاعداد النظري والمتابعة الفنية من قبل رئيس القسم .</w:t>
      </w:r>
    </w:p>
    <w:p w:rsidR="001A4890" w:rsidRPr="001A4890" w:rsidRDefault="001A4890" w:rsidP="001A4890">
      <w:pPr>
        <w:pStyle w:val="ListParagraph"/>
        <w:numPr>
          <w:ilvl w:val="0"/>
          <w:numId w:val="5"/>
        </w:numPr>
        <w:jc w:val="both"/>
        <w:rPr>
          <w:rFonts w:asciiTheme="majorBidi" w:hAnsiTheme="majorBidi" w:cstheme="majorBidi"/>
          <w:sz w:val="32"/>
          <w:szCs w:val="32"/>
          <w:lang w:bidi="ar-KW"/>
        </w:rPr>
      </w:pPr>
      <w:bookmarkStart w:id="0" w:name="_GoBack"/>
      <w:r w:rsidRPr="001A4890">
        <w:rPr>
          <w:rFonts w:asciiTheme="majorBidi" w:hAnsiTheme="majorBidi" w:cstheme="majorBidi"/>
          <w:sz w:val="32"/>
          <w:szCs w:val="32"/>
          <w:rtl/>
          <w:lang w:bidi="ar-KW"/>
        </w:rPr>
        <w:t>على المعلم إعداد خطة مسبقة لتقديم التغذية الراجعة الفورية عند رصد أي تعثر خلال تنفيذ أنشطة التعلم. وتطبيق أنشطة داعمة لمستويات التعلم .</w:t>
      </w:r>
    </w:p>
    <w:p w:rsidR="001A4890" w:rsidRPr="001A4890" w:rsidRDefault="001A4890" w:rsidP="001A4890">
      <w:pPr>
        <w:pStyle w:val="ListParagraph"/>
        <w:numPr>
          <w:ilvl w:val="0"/>
          <w:numId w:val="5"/>
        </w:numPr>
        <w:jc w:val="both"/>
        <w:rPr>
          <w:rFonts w:asciiTheme="majorBidi" w:hAnsiTheme="majorBidi" w:cstheme="majorBidi"/>
          <w:sz w:val="32"/>
          <w:szCs w:val="32"/>
          <w:rtl/>
          <w:lang w:bidi="ar-KW"/>
        </w:rPr>
      </w:pPr>
      <w:r w:rsidRPr="001A4890">
        <w:rPr>
          <w:rFonts w:asciiTheme="majorBidi" w:hAnsiTheme="majorBidi" w:cstheme="majorBidi"/>
          <w:sz w:val="32"/>
          <w:szCs w:val="32"/>
          <w:rtl/>
          <w:lang w:bidi="ar-KW"/>
        </w:rPr>
        <w:t>يتم حفظ كافة إنجازات المتعلمين وجهود المعلم في متابعتهم في ملف خاص للكفايات الخاصة، وهي تعتبر الأدلة الموثقة لتلك الجهود.</w:t>
      </w:r>
    </w:p>
    <w:p w:rsidR="001A4890" w:rsidRPr="001A4890" w:rsidRDefault="001A4890" w:rsidP="001A4890">
      <w:pPr>
        <w:pStyle w:val="ListParagraph"/>
        <w:numPr>
          <w:ilvl w:val="0"/>
          <w:numId w:val="5"/>
        </w:numPr>
        <w:spacing w:after="160"/>
        <w:jc w:val="both"/>
        <w:rPr>
          <w:rFonts w:asciiTheme="majorBidi" w:hAnsiTheme="majorBidi" w:cstheme="majorBidi"/>
          <w:sz w:val="32"/>
          <w:szCs w:val="32"/>
          <w:lang w:bidi="ar-KW"/>
        </w:rPr>
      </w:pPr>
      <w:r w:rsidRPr="001A4890">
        <w:rPr>
          <w:rFonts w:asciiTheme="majorBidi" w:hAnsiTheme="majorBidi" w:cstheme="majorBidi"/>
          <w:sz w:val="32"/>
          <w:szCs w:val="32"/>
          <w:rtl/>
          <w:lang w:bidi="ar-KW"/>
        </w:rPr>
        <w:t>التزام رئيس القسم ب</w:t>
      </w:r>
      <w:r w:rsidRPr="001A4890">
        <w:rPr>
          <w:rFonts w:asciiTheme="majorBidi" w:hAnsiTheme="majorBidi" w:cstheme="majorBidi" w:hint="cs"/>
          <w:sz w:val="32"/>
          <w:szCs w:val="32"/>
          <w:rtl/>
          <w:lang w:bidi="ar-KW"/>
        </w:rPr>
        <w:t>عقد  اجتماع اسبوعي ل</w:t>
      </w:r>
      <w:r w:rsidRPr="001A4890">
        <w:rPr>
          <w:rFonts w:asciiTheme="majorBidi" w:hAnsiTheme="majorBidi" w:cstheme="majorBidi"/>
          <w:sz w:val="32"/>
          <w:szCs w:val="32"/>
          <w:rtl/>
          <w:lang w:bidi="ar-KW"/>
        </w:rPr>
        <w:t>توطين التدريب للصف ال</w:t>
      </w:r>
      <w:r w:rsidRPr="001A4890">
        <w:rPr>
          <w:rFonts w:asciiTheme="majorBidi" w:hAnsiTheme="majorBidi" w:cstheme="majorBidi" w:hint="cs"/>
          <w:sz w:val="32"/>
          <w:szCs w:val="32"/>
          <w:rtl/>
          <w:lang w:bidi="ar-KW"/>
        </w:rPr>
        <w:t>خامس</w:t>
      </w:r>
      <w:r w:rsidRPr="001A4890">
        <w:rPr>
          <w:rFonts w:asciiTheme="majorBidi" w:hAnsiTheme="majorBidi" w:cstheme="majorBidi"/>
          <w:sz w:val="32"/>
          <w:szCs w:val="32"/>
          <w:rtl/>
          <w:lang w:bidi="ar-KW"/>
        </w:rPr>
        <w:t xml:space="preserve"> لمعلمين العلوم.</w:t>
      </w:r>
    </w:p>
    <w:p w:rsidR="001A4890" w:rsidRPr="001A4890" w:rsidRDefault="001A4890" w:rsidP="001A4890">
      <w:pPr>
        <w:pStyle w:val="ListParagraph"/>
        <w:numPr>
          <w:ilvl w:val="0"/>
          <w:numId w:val="5"/>
        </w:numPr>
        <w:spacing w:after="160"/>
        <w:jc w:val="both"/>
        <w:rPr>
          <w:rFonts w:asciiTheme="majorBidi" w:hAnsiTheme="majorBidi" w:cstheme="majorBidi"/>
          <w:sz w:val="32"/>
          <w:szCs w:val="32"/>
          <w:lang w:bidi="ar-KW"/>
        </w:rPr>
      </w:pPr>
      <w:r w:rsidRPr="001A4890">
        <w:rPr>
          <w:rFonts w:asciiTheme="majorBidi" w:hAnsiTheme="majorBidi" w:cstheme="majorBidi"/>
          <w:sz w:val="32"/>
          <w:szCs w:val="32"/>
          <w:rtl/>
          <w:lang w:bidi="ar-KW"/>
        </w:rPr>
        <w:t>اشراك المعلمين أثناء تنفيذ خطة التوطين بالمدرسة بالإضافات وإعداد أدوات مبتكرة واستراتيجيات منوعة تساعد في تنمية التفكير عند المتعلمين.</w:t>
      </w:r>
    </w:p>
    <w:p w:rsidR="001A4890" w:rsidRPr="001A4890" w:rsidRDefault="001A4890" w:rsidP="001A4890">
      <w:pPr>
        <w:pStyle w:val="ListParagraph"/>
        <w:numPr>
          <w:ilvl w:val="0"/>
          <w:numId w:val="5"/>
        </w:numPr>
        <w:spacing w:after="160"/>
        <w:jc w:val="both"/>
        <w:rPr>
          <w:rFonts w:asciiTheme="majorBidi" w:hAnsiTheme="majorBidi" w:cstheme="majorBidi"/>
          <w:sz w:val="32"/>
          <w:szCs w:val="32"/>
          <w:rtl/>
          <w:lang w:bidi="ar-KW"/>
        </w:rPr>
      </w:pPr>
      <w:r w:rsidRPr="001A4890">
        <w:rPr>
          <w:rFonts w:asciiTheme="majorBidi" w:hAnsiTheme="majorBidi" w:cstheme="majorBidi"/>
          <w:sz w:val="32"/>
          <w:szCs w:val="32"/>
          <w:rtl/>
          <w:lang w:bidi="ar-KW"/>
        </w:rPr>
        <w:t xml:space="preserve"> تدوين الملاحظات حول كتاب المتعلم و أدلة المعلم أولاً بأول ، وتسليمها للتوجيه (مرفق</w:t>
      </w:r>
      <w:r w:rsidRPr="001A4890">
        <w:rPr>
          <w:rFonts w:asciiTheme="majorBidi" w:hAnsiTheme="majorBidi" w:cstheme="majorBidi" w:hint="cs"/>
          <w:sz w:val="32"/>
          <w:szCs w:val="32"/>
          <w:rtl/>
          <w:lang w:bidi="ar-KW"/>
        </w:rPr>
        <w:t xml:space="preserve"> </w:t>
      </w:r>
      <w:r w:rsidRPr="001A4890">
        <w:rPr>
          <w:rFonts w:asciiTheme="majorBidi" w:hAnsiTheme="majorBidi" w:cstheme="majorBidi"/>
          <w:sz w:val="32"/>
          <w:szCs w:val="32"/>
          <w:rtl/>
          <w:lang w:bidi="ar-KW"/>
        </w:rPr>
        <w:t>نموذج نقد المنهج) .</w:t>
      </w:r>
    </w:p>
    <w:bookmarkEnd w:id="0"/>
    <w:p w:rsidR="00AF2B11" w:rsidRDefault="00AF2B11" w:rsidP="00FE6EC9">
      <w:pPr>
        <w:pStyle w:val="ListParagraph"/>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معايير الأداء في منهج العلوم يتم اشتقاقها من معايير المنهج عبر الصفوف 1-5و يتم قياس معيار الأداء لمتعلمي الصف الخامس في نهاية المرحلة الابتدائية ويمكن الرجوع لوثيقة المرحلة الابتدائية (الجزء</w:t>
      </w:r>
      <w:r w:rsidRPr="00FE6EC9">
        <w:rPr>
          <w:rFonts w:asciiTheme="majorBidi" w:hAnsiTheme="majorBidi" w:cstheme="majorBidi"/>
          <w:sz w:val="32"/>
          <w:szCs w:val="32"/>
          <w:rtl/>
        </w:rPr>
        <w:t xml:space="preserve"> 2 منهج ومعايير </w:t>
      </w:r>
      <w:r w:rsidRPr="00FE6EC9">
        <w:rPr>
          <w:rFonts w:asciiTheme="majorBidi" w:hAnsiTheme="majorBidi" w:cstheme="majorBidi" w:hint="cs"/>
          <w:sz w:val="32"/>
          <w:szCs w:val="32"/>
          <w:rtl/>
        </w:rPr>
        <w:t xml:space="preserve">العلوم) للتعرف على معايير الأداء وفقا لكل </w:t>
      </w:r>
      <w:r w:rsidR="00192D3B" w:rsidRPr="00FE6EC9">
        <w:rPr>
          <w:rFonts w:asciiTheme="majorBidi" w:hAnsiTheme="majorBidi" w:cstheme="majorBidi" w:hint="cs"/>
          <w:sz w:val="32"/>
          <w:szCs w:val="32"/>
          <w:rtl/>
        </w:rPr>
        <w:t>كفاية</w:t>
      </w:r>
      <w:r w:rsidRPr="00FE6EC9">
        <w:rPr>
          <w:rFonts w:asciiTheme="majorBidi" w:hAnsiTheme="majorBidi" w:cstheme="majorBidi" w:hint="cs"/>
          <w:sz w:val="32"/>
          <w:szCs w:val="32"/>
          <w:rtl/>
        </w:rPr>
        <w:t xml:space="preserve"> عامة . </w:t>
      </w:r>
    </w:p>
    <w:p w:rsidR="00CC3146" w:rsidRPr="00FE6EC9" w:rsidRDefault="00CC3146" w:rsidP="001A4890">
      <w:pPr>
        <w:pStyle w:val="ListParagraph"/>
        <w:ind w:left="1080"/>
        <w:jc w:val="both"/>
        <w:rPr>
          <w:rFonts w:asciiTheme="majorBidi" w:hAnsiTheme="majorBidi" w:cstheme="majorBidi"/>
          <w:sz w:val="32"/>
          <w:szCs w:val="32"/>
        </w:rPr>
      </w:pPr>
    </w:p>
    <w:p w:rsidR="00147154" w:rsidRPr="00192D3B" w:rsidRDefault="00147154" w:rsidP="00192D3B">
      <w:pPr>
        <w:pStyle w:val="ListParagraph"/>
        <w:ind w:left="1080"/>
        <w:jc w:val="both"/>
        <w:rPr>
          <w:rFonts w:asciiTheme="majorBidi" w:hAnsiTheme="majorBidi" w:cstheme="majorBidi"/>
          <w:sz w:val="32"/>
          <w:szCs w:val="32"/>
          <w:rtl/>
        </w:rPr>
      </w:pPr>
    </w:p>
    <w:p w:rsidR="007647B0" w:rsidRPr="007647B0" w:rsidRDefault="007647B0" w:rsidP="007647B0">
      <w:pPr>
        <w:spacing w:after="160"/>
        <w:jc w:val="both"/>
        <w:rPr>
          <w:rFonts w:ascii="Simplified Arabic" w:hAnsi="Simplified Arabic" w:cs="Simplified Arabic"/>
          <w:b/>
          <w:bCs/>
          <w:color w:val="C00000"/>
          <w:sz w:val="40"/>
          <w:szCs w:val="40"/>
          <w:lang w:bidi="ar-KW"/>
        </w:rPr>
      </w:pPr>
      <w:r w:rsidRPr="00192D3B">
        <w:rPr>
          <w:rFonts w:ascii="Simplified Arabic" w:hAnsi="Simplified Arabic" w:cs="Simplified Arabic" w:hint="cs"/>
          <w:b/>
          <w:bCs/>
          <w:color w:val="C00000"/>
          <w:sz w:val="40"/>
          <w:szCs w:val="40"/>
          <w:highlight w:val="cyan"/>
          <w:rtl/>
          <w:lang w:bidi="ar-KW"/>
        </w:rPr>
        <w:lastRenderedPageBreak/>
        <w:t>توجيهات خاصة لبعض بنود كتاب المتعلم:</w:t>
      </w:r>
      <w:r w:rsidRPr="007647B0">
        <w:rPr>
          <w:noProof/>
        </w:rPr>
        <w:t xml:space="preserve"> </w:t>
      </w:r>
    </w:p>
    <w:p w:rsidR="00A103B9" w:rsidRPr="00A103B9" w:rsidRDefault="00213B03" w:rsidP="00A103B9">
      <w:pPr>
        <w:pStyle w:val="ListParagraph"/>
        <w:numPr>
          <w:ilvl w:val="0"/>
          <w:numId w:val="19"/>
        </w:numPr>
        <w:rPr>
          <w:rFonts w:asciiTheme="majorBidi" w:hAnsiTheme="majorBidi" w:cstheme="majorBidi"/>
          <w:sz w:val="32"/>
          <w:szCs w:val="32"/>
          <w:rtl/>
        </w:rPr>
      </w:pPr>
      <w:r w:rsidRPr="00FE6EC9">
        <w:rPr>
          <w:rFonts w:asciiTheme="majorBidi" w:hAnsiTheme="majorBidi" w:cstheme="majorBidi" w:hint="cs"/>
          <w:sz w:val="32"/>
          <w:szCs w:val="32"/>
          <w:rtl/>
        </w:rPr>
        <w:t>لم</w:t>
      </w:r>
      <w:r>
        <w:rPr>
          <w:rFonts w:hint="cs"/>
          <w:b/>
          <w:bCs/>
          <w:color w:val="002060"/>
          <w:sz w:val="32"/>
          <w:szCs w:val="32"/>
          <w:rtl/>
          <w:lang w:bidi="ar-KW"/>
        </w:rPr>
        <w:t xml:space="preserve"> </w:t>
      </w:r>
      <w:r w:rsidRPr="00FE6EC9">
        <w:rPr>
          <w:rFonts w:asciiTheme="majorBidi" w:hAnsiTheme="majorBidi" w:cstheme="majorBidi" w:hint="cs"/>
          <w:sz w:val="32"/>
          <w:szCs w:val="32"/>
          <w:rtl/>
        </w:rPr>
        <w:t xml:space="preserve">يرد في دليل المعلم أنشطة تحفيزية (مدخل للدرس)  وترك الامر للمعلم لتحديد </w:t>
      </w:r>
      <w:r w:rsidR="009C1B4A" w:rsidRPr="00FE6EC9">
        <w:rPr>
          <w:rFonts w:asciiTheme="majorBidi" w:hAnsiTheme="majorBidi" w:cstheme="majorBidi" w:hint="cs"/>
          <w:sz w:val="32"/>
          <w:szCs w:val="32"/>
          <w:rtl/>
        </w:rPr>
        <w:t>المدخل المناسب وفق ضوابط اختيار الانشطة التحفيزية ( تم الاشارة اليها مسبقا في توجيهات الصف الرابع )</w:t>
      </w:r>
      <w:r w:rsidR="00A103B9">
        <w:rPr>
          <w:rFonts w:asciiTheme="majorBidi" w:hAnsiTheme="majorBidi" w:cstheme="majorBidi" w:hint="cs"/>
          <w:sz w:val="32"/>
          <w:szCs w:val="32"/>
          <w:rtl/>
        </w:rPr>
        <w:t xml:space="preserve"> </w:t>
      </w:r>
      <w:r w:rsidR="00A103B9" w:rsidRPr="00A103B9">
        <w:rPr>
          <w:rFonts w:asciiTheme="majorBidi" w:hAnsiTheme="majorBidi" w:cstheme="majorBidi" w:hint="cs"/>
          <w:sz w:val="32"/>
          <w:szCs w:val="32"/>
          <w:rtl/>
        </w:rPr>
        <w:t xml:space="preserve">وهي </w:t>
      </w:r>
      <w:r w:rsidR="00A103B9" w:rsidRPr="00A103B9">
        <w:rPr>
          <w:rFonts w:asciiTheme="majorBidi" w:hAnsiTheme="majorBidi" w:cstheme="majorBidi"/>
          <w:sz w:val="32"/>
          <w:szCs w:val="32"/>
          <w:rtl/>
          <w:lang w:bidi="ar-KW"/>
        </w:rPr>
        <w:t>أن يكون:</w:t>
      </w:r>
    </w:p>
    <w:p w:rsidR="00A103B9" w:rsidRPr="00497C14" w:rsidRDefault="00A103B9" w:rsidP="00A103B9">
      <w:pPr>
        <w:pStyle w:val="ListParagraph"/>
        <w:spacing w:after="160"/>
        <w:ind w:left="1080"/>
        <w:jc w:val="both"/>
        <w:rPr>
          <w:rFonts w:asciiTheme="majorBidi" w:hAnsiTheme="majorBidi" w:cstheme="majorBidi"/>
          <w:b/>
          <w:bCs/>
          <w:sz w:val="32"/>
          <w:szCs w:val="32"/>
          <w:lang w:bidi="ar-KW"/>
        </w:rPr>
      </w:pP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مناسباَ</w:t>
      </w:r>
      <w:r w:rsidRPr="00497C14">
        <w:rPr>
          <w:rFonts w:asciiTheme="majorBidi" w:hAnsiTheme="majorBidi" w:cstheme="majorBidi"/>
          <w:b/>
          <w:bCs/>
          <w:color w:val="0000FF"/>
          <w:sz w:val="32"/>
          <w:szCs w:val="32"/>
          <w:rtl/>
          <w:lang w:bidi="ar-KW"/>
        </w:rPr>
        <w:t xml:space="preserve"> لمفاهيم الدرس و حدود المنهج ( عالمنا ) للصف الرابع</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هادفاَ</w:t>
      </w:r>
      <w:r w:rsidRPr="00497C14">
        <w:rPr>
          <w:rFonts w:asciiTheme="majorBidi" w:hAnsiTheme="majorBidi" w:cstheme="majorBidi"/>
          <w:b/>
          <w:bCs/>
          <w:color w:val="0000FF"/>
          <w:sz w:val="32"/>
          <w:szCs w:val="32"/>
          <w:rtl/>
          <w:lang w:bidi="ar-KW"/>
        </w:rPr>
        <w:t xml:space="preserve"> بمعنى يستخدمه المعلم لحث المتعلمين على التفكير و الاستنتاج.</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مرتبطاَ</w:t>
      </w:r>
      <w:r w:rsidRPr="00497C14">
        <w:rPr>
          <w:rFonts w:asciiTheme="majorBidi" w:hAnsiTheme="majorBidi" w:cstheme="majorBidi"/>
          <w:b/>
          <w:bCs/>
          <w:color w:val="0000FF"/>
          <w:sz w:val="32"/>
          <w:szCs w:val="32"/>
          <w:rtl/>
          <w:lang w:bidi="ar-KW"/>
        </w:rPr>
        <w:t xml:space="preserve"> بأنشطة التعلم و مدخل مناسب لتطبيقها .</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قائماَ</w:t>
      </w:r>
      <w:r w:rsidRPr="00497C14">
        <w:rPr>
          <w:rFonts w:asciiTheme="majorBidi" w:hAnsiTheme="majorBidi" w:cstheme="majorBidi"/>
          <w:b/>
          <w:bCs/>
          <w:color w:val="0000FF"/>
          <w:sz w:val="32"/>
          <w:szCs w:val="32"/>
          <w:rtl/>
          <w:lang w:bidi="ar-KW"/>
        </w:rPr>
        <w:t xml:space="preserve"> على أسلوب التحدي و التشويق و يثير الفضول و الحماسة لدى المتعلم للأنشطة التعلمية خلال سير الدرس .</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أن يتيح</w:t>
      </w:r>
      <w:r w:rsidRPr="00497C14">
        <w:rPr>
          <w:rFonts w:asciiTheme="majorBidi" w:hAnsiTheme="majorBidi" w:cstheme="majorBidi"/>
          <w:b/>
          <w:bCs/>
          <w:color w:val="0000FF"/>
          <w:sz w:val="32"/>
          <w:szCs w:val="32"/>
          <w:rtl/>
          <w:lang w:bidi="ar-KW"/>
        </w:rPr>
        <w:t xml:space="preserve"> الفرصة للمتعلم للتفكير من خلال أسئلة العصف الذهني و التفكير الناقد </w:t>
      </w:r>
    </w:p>
    <w:p w:rsidR="00A103B9" w:rsidRPr="00497C14" w:rsidRDefault="00A103B9" w:rsidP="00A103B9">
      <w:pPr>
        <w:pStyle w:val="ListParagraph"/>
        <w:spacing w:after="160"/>
        <w:ind w:left="1440"/>
        <w:jc w:val="both"/>
        <w:rPr>
          <w:rFonts w:asciiTheme="majorBidi" w:hAnsiTheme="majorBidi" w:cstheme="majorBidi"/>
          <w:b/>
          <w:bCs/>
          <w:color w:val="0000FF"/>
          <w:sz w:val="32"/>
          <w:szCs w:val="32"/>
          <w:lang w:bidi="ar-KW"/>
        </w:rPr>
      </w:pPr>
      <w:r w:rsidRPr="00497C14">
        <w:rPr>
          <w:rFonts w:asciiTheme="majorBidi" w:hAnsiTheme="majorBidi" w:cstheme="majorBidi"/>
          <w:b/>
          <w:bCs/>
          <w:color w:val="0000FF"/>
          <w:sz w:val="32"/>
          <w:szCs w:val="32"/>
          <w:rtl/>
          <w:lang w:bidi="ar-KW"/>
        </w:rPr>
        <w:t>و غيرها من استراتيجيات التعلم النشطة .</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تدوين</w:t>
      </w:r>
      <w:r w:rsidRPr="00497C14">
        <w:rPr>
          <w:rFonts w:asciiTheme="majorBidi" w:hAnsiTheme="majorBidi" w:cstheme="majorBidi"/>
          <w:b/>
          <w:bCs/>
          <w:color w:val="0000FF"/>
          <w:sz w:val="32"/>
          <w:szCs w:val="32"/>
          <w:rtl/>
          <w:lang w:bidi="ar-KW"/>
        </w:rPr>
        <w:t xml:space="preserve"> نشاط مدخل الدرس (النشاط التحفيزي) في بند نهج التعلم في الإعداد النظري .</w:t>
      </w:r>
    </w:p>
    <w:p w:rsidR="00A103B9" w:rsidRPr="00497C14" w:rsidRDefault="00A103B9" w:rsidP="00A103B9">
      <w:pPr>
        <w:pStyle w:val="ListParagraph"/>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b/>
          <w:bCs/>
          <w:color w:val="0000FF"/>
          <w:sz w:val="32"/>
          <w:szCs w:val="32"/>
          <w:rtl/>
          <w:lang w:bidi="ar-KW"/>
        </w:rPr>
        <w:t xml:space="preserve">عدم </w:t>
      </w:r>
      <w:r w:rsidRPr="00497C14">
        <w:rPr>
          <w:rFonts w:asciiTheme="majorBidi" w:hAnsiTheme="majorBidi" w:cstheme="majorBidi"/>
          <w:color w:val="FF0000"/>
          <w:sz w:val="32"/>
          <w:szCs w:val="32"/>
          <w:u w:val="single"/>
          <w:rtl/>
          <w:lang w:bidi="ar-KW"/>
        </w:rPr>
        <w:t>الإسهاب</w:t>
      </w:r>
      <w:r w:rsidRPr="00497C14">
        <w:rPr>
          <w:rFonts w:asciiTheme="majorBidi" w:hAnsiTheme="majorBidi" w:cstheme="majorBidi"/>
          <w:b/>
          <w:bCs/>
          <w:color w:val="0000FF"/>
          <w:sz w:val="32"/>
          <w:szCs w:val="32"/>
          <w:rtl/>
          <w:lang w:bidi="ar-KW"/>
        </w:rPr>
        <w:t xml:space="preserve"> في التمهيد بحيث لا يؤثر ذلك على زمن أنشطة الدرس الأساسية.</w:t>
      </w:r>
    </w:p>
    <w:p w:rsidR="00A103B9" w:rsidRPr="00497C14" w:rsidRDefault="00A103B9" w:rsidP="00A103B9">
      <w:pPr>
        <w:pStyle w:val="ListParagraph"/>
        <w:numPr>
          <w:ilvl w:val="0"/>
          <w:numId w:val="7"/>
        </w:numPr>
        <w:spacing w:after="160"/>
        <w:jc w:val="both"/>
        <w:rPr>
          <w:rFonts w:asciiTheme="majorBidi" w:hAnsiTheme="majorBidi" w:cstheme="majorBidi"/>
          <w:b/>
          <w:bCs/>
          <w:color w:val="002060"/>
          <w:sz w:val="32"/>
          <w:szCs w:val="32"/>
          <w:lang w:bidi="ar-KW"/>
        </w:rPr>
      </w:pPr>
      <w:r w:rsidRPr="00497C14">
        <w:rPr>
          <w:rFonts w:asciiTheme="majorBidi" w:hAnsiTheme="majorBidi" w:cstheme="majorBidi"/>
          <w:b/>
          <w:bCs/>
          <w:color w:val="0000FF"/>
          <w:sz w:val="32"/>
          <w:szCs w:val="32"/>
          <w:rtl/>
          <w:lang w:bidi="ar-KW"/>
        </w:rPr>
        <w:t>عدم</w:t>
      </w:r>
      <w:r w:rsidRPr="00497C14">
        <w:rPr>
          <w:rFonts w:asciiTheme="majorBidi" w:hAnsiTheme="majorBidi" w:cstheme="majorBidi"/>
          <w:color w:val="FF0000"/>
          <w:sz w:val="32"/>
          <w:szCs w:val="32"/>
          <w:u w:val="single"/>
          <w:rtl/>
          <w:lang w:bidi="ar-KW"/>
        </w:rPr>
        <w:t xml:space="preserve"> تكرار</w:t>
      </w:r>
      <w:r w:rsidRPr="00497C14">
        <w:rPr>
          <w:rFonts w:asciiTheme="majorBidi" w:hAnsiTheme="majorBidi" w:cstheme="majorBidi"/>
          <w:b/>
          <w:bCs/>
          <w:color w:val="0000FF"/>
          <w:sz w:val="32"/>
          <w:szCs w:val="32"/>
          <w:rtl/>
          <w:lang w:bidi="ar-KW"/>
        </w:rPr>
        <w:t xml:space="preserve"> الأنشطة الواردة في نهج التعلم واستخدامها لمدخل للدرس </w:t>
      </w:r>
    </w:p>
    <w:p w:rsidR="009C1B4A" w:rsidRPr="00A103B9" w:rsidRDefault="009C1B4A" w:rsidP="009C1B4A">
      <w:pPr>
        <w:pStyle w:val="ListParagraph"/>
        <w:rPr>
          <w:b/>
          <w:bCs/>
          <w:color w:val="002060"/>
          <w:sz w:val="32"/>
          <w:szCs w:val="32"/>
          <w:lang w:bidi="ar-KW"/>
        </w:rPr>
      </w:pPr>
    </w:p>
    <w:p w:rsidR="00FE6EC9" w:rsidRPr="00192D3B" w:rsidRDefault="009C1B4A" w:rsidP="00192D3B">
      <w:pPr>
        <w:pStyle w:val="NoSpacing"/>
        <w:numPr>
          <w:ilvl w:val="0"/>
          <w:numId w:val="19"/>
        </w:numPr>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 </w:t>
      </w:r>
      <w:r w:rsidRPr="00267DAA">
        <w:rPr>
          <w:rFonts w:ascii="Simplified Arabic" w:hAnsi="Simplified Arabic" w:cs="Simplified Arabic"/>
          <w:b/>
          <w:bCs/>
          <w:sz w:val="32"/>
          <w:szCs w:val="32"/>
          <w:rtl/>
        </w:rPr>
        <w:t>بند الأنشطة</w:t>
      </w:r>
      <w:r>
        <w:rPr>
          <w:rFonts w:ascii="Simplified Arabic" w:hAnsi="Simplified Arabic" w:cs="Simplified Arabic" w:hint="cs"/>
          <w:b/>
          <w:bCs/>
          <w:sz w:val="32"/>
          <w:szCs w:val="32"/>
          <w:rtl/>
        </w:rPr>
        <w:t xml:space="preserve"> العلمية </w:t>
      </w:r>
      <w:r w:rsidRPr="00267DAA">
        <w:rPr>
          <w:rFonts w:ascii="Simplified Arabic" w:hAnsi="Simplified Arabic" w:cs="Simplified Arabic"/>
          <w:b/>
          <w:bCs/>
          <w:sz w:val="32"/>
          <w:szCs w:val="32"/>
          <w:rtl/>
        </w:rPr>
        <w:t>:</w:t>
      </w:r>
    </w:p>
    <w:p w:rsidR="009C1B4A" w:rsidRPr="00FE6EC9" w:rsidRDefault="009C1B4A" w:rsidP="00FE6EC9">
      <w:pPr>
        <w:pStyle w:val="ListParagraph"/>
        <w:numPr>
          <w:ilvl w:val="0"/>
          <w:numId w:val="23"/>
        </w:numPr>
        <w:rPr>
          <w:rFonts w:asciiTheme="majorBidi" w:hAnsiTheme="majorBidi" w:cstheme="majorBidi"/>
          <w:sz w:val="32"/>
          <w:szCs w:val="32"/>
        </w:rPr>
      </w:pPr>
      <w:r w:rsidRPr="00FE6EC9">
        <w:rPr>
          <w:rFonts w:asciiTheme="majorBidi" w:hAnsiTheme="majorBidi" w:cstheme="majorBidi"/>
          <w:sz w:val="32"/>
          <w:szCs w:val="32"/>
          <w:rtl/>
        </w:rPr>
        <w:t>الأنشطة الواردة في كتاب التلميذ هي ملزمة بالتنفيذ, وهي هامة لتحقيق الكفاية الخاصة ومعيار المنهج</w:t>
      </w:r>
      <w:r w:rsidRPr="00FE6EC9">
        <w:rPr>
          <w:rFonts w:asciiTheme="majorBidi" w:hAnsiTheme="majorBidi" w:cstheme="majorBidi" w:hint="cs"/>
          <w:sz w:val="32"/>
          <w:szCs w:val="32"/>
          <w:rtl/>
        </w:rPr>
        <w:t xml:space="preserve"> </w:t>
      </w:r>
      <w:r w:rsidRPr="00FE6EC9">
        <w:rPr>
          <w:rFonts w:asciiTheme="majorBidi" w:hAnsiTheme="majorBidi" w:cstheme="majorBidi"/>
          <w:sz w:val="32"/>
          <w:szCs w:val="32"/>
          <w:rtl/>
        </w:rPr>
        <w:t xml:space="preserve">يمكن للمعلم التغيير بآلية تنفيذ النشاط في دليل المعلم مع مراعاة </w:t>
      </w:r>
      <w:r w:rsidRPr="00FE6EC9">
        <w:rPr>
          <w:rFonts w:asciiTheme="majorBidi" w:hAnsiTheme="majorBidi" w:cstheme="majorBidi" w:hint="cs"/>
          <w:sz w:val="32"/>
          <w:szCs w:val="32"/>
          <w:rtl/>
        </w:rPr>
        <w:t>إ</w:t>
      </w:r>
      <w:r w:rsidRPr="00FE6EC9">
        <w:rPr>
          <w:rFonts w:asciiTheme="majorBidi" w:hAnsiTheme="majorBidi" w:cstheme="majorBidi"/>
          <w:sz w:val="32"/>
          <w:szCs w:val="32"/>
          <w:rtl/>
        </w:rPr>
        <w:t>مكانية قياسه من خلال معيار المنهج ، ويتم تدوين التغيير في سجل الإعداد النظري</w:t>
      </w:r>
      <w:r w:rsidRPr="00FE6EC9">
        <w:rPr>
          <w:rFonts w:asciiTheme="majorBidi" w:hAnsiTheme="majorBidi" w:cstheme="majorBidi" w:hint="cs"/>
          <w:sz w:val="32"/>
          <w:szCs w:val="32"/>
          <w:rtl/>
        </w:rPr>
        <w:t xml:space="preserve"> ويتم مناقشة مقترحات المعلمين في تغيير الآلية اثناء مناقشة التوطين </w:t>
      </w:r>
      <w:r w:rsidRPr="00FE6EC9">
        <w:rPr>
          <w:rFonts w:asciiTheme="majorBidi" w:hAnsiTheme="majorBidi" w:cstheme="majorBidi"/>
          <w:sz w:val="32"/>
          <w:szCs w:val="32"/>
          <w:rtl/>
        </w:rPr>
        <w:t xml:space="preserve">. </w:t>
      </w:r>
    </w:p>
    <w:p w:rsidR="00FE6EC9" w:rsidRPr="00FE6EC9" w:rsidRDefault="00FE6EC9" w:rsidP="00FE6EC9">
      <w:pPr>
        <w:pStyle w:val="ListParagraph"/>
        <w:rPr>
          <w:rFonts w:asciiTheme="majorBidi" w:hAnsiTheme="majorBidi" w:cstheme="majorBidi"/>
          <w:sz w:val="32"/>
          <w:szCs w:val="32"/>
          <w:rtl/>
        </w:rPr>
      </w:pPr>
    </w:p>
    <w:p w:rsidR="00FE6EC9" w:rsidRDefault="00FE6EC9" w:rsidP="009C1B4A">
      <w:pPr>
        <w:pStyle w:val="NoSpacing"/>
        <w:ind w:left="486"/>
        <w:rPr>
          <w:rFonts w:ascii="Simplified Arabic" w:hAnsi="Simplified Arabic" w:cs="Simplified Arabic"/>
          <w:sz w:val="32"/>
          <w:szCs w:val="32"/>
          <w:rtl/>
        </w:rPr>
      </w:pPr>
    </w:p>
    <w:p w:rsidR="00FE6EC9" w:rsidRPr="00267DAA" w:rsidRDefault="00FE6EC9" w:rsidP="009C1B4A">
      <w:pPr>
        <w:pStyle w:val="NoSpacing"/>
        <w:ind w:left="486"/>
        <w:rPr>
          <w:rFonts w:ascii="Simplified Arabic" w:hAnsi="Simplified Arabic" w:cs="Simplified Arabic"/>
          <w:sz w:val="32"/>
          <w:szCs w:val="32"/>
        </w:rPr>
      </w:pPr>
    </w:p>
    <w:p w:rsidR="009C1B4A" w:rsidRPr="00267DAA" w:rsidRDefault="009C1B4A" w:rsidP="009C1B4A">
      <w:pPr>
        <w:pStyle w:val="NoSpacing"/>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 xml:space="preserve">بند الكتابة: </w:t>
      </w:r>
    </w:p>
    <w:p w:rsidR="009C1B4A" w:rsidRPr="00FE6EC9" w:rsidRDefault="009C1B4A" w:rsidP="00FE6EC9">
      <w:pPr>
        <w:pStyle w:val="ListParagraph"/>
        <w:numPr>
          <w:ilvl w:val="0"/>
          <w:numId w:val="23"/>
        </w:numPr>
        <w:rPr>
          <w:rFonts w:asciiTheme="majorBidi" w:hAnsiTheme="majorBidi" w:cstheme="majorBidi"/>
          <w:sz w:val="32"/>
          <w:szCs w:val="32"/>
          <w:rtl/>
        </w:rPr>
      </w:pPr>
      <w:r w:rsidRPr="00FE6EC9">
        <w:rPr>
          <w:rFonts w:asciiTheme="majorBidi" w:hAnsiTheme="majorBidi" w:cstheme="majorBidi"/>
          <w:sz w:val="32"/>
          <w:szCs w:val="32"/>
          <w:rtl/>
        </w:rPr>
        <w:t>هو بند هام لتطوير قدرة المتعلمين على استخدام اللغة العربية في التواصل المدون ليعبر عن رأيه أو يكتب تقريراً, أو يستخدم الكلمات في تكوين جمل علمية, وهو بذلك يطور  قدراته</w:t>
      </w:r>
      <w:r w:rsidRPr="00FE6EC9">
        <w:rPr>
          <w:rFonts w:asciiTheme="majorBidi" w:hAnsiTheme="majorBidi" w:cstheme="majorBidi" w:hint="cs"/>
          <w:sz w:val="32"/>
          <w:szCs w:val="32"/>
          <w:rtl/>
        </w:rPr>
        <w:t xml:space="preserve"> بمجرد </w:t>
      </w:r>
      <w:r w:rsidRPr="00FE6EC9">
        <w:rPr>
          <w:rFonts w:asciiTheme="majorBidi" w:hAnsiTheme="majorBidi" w:cstheme="majorBidi"/>
          <w:sz w:val="32"/>
          <w:szCs w:val="32"/>
          <w:rtl/>
        </w:rPr>
        <w:t xml:space="preserve"> تكرار الكلمات الجديدة كما في السابق.</w:t>
      </w:r>
    </w:p>
    <w:p w:rsidR="009C1B4A" w:rsidRPr="00FE6EC9" w:rsidRDefault="009C1B4A" w:rsidP="007D0B6B">
      <w:pPr>
        <w:pStyle w:val="ListParagraph"/>
        <w:ind w:left="1080"/>
        <w:rPr>
          <w:rFonts w:asciiTheme="majorBidi" w:hAnsiTheme="majorBidi" w:cstheme="majorBidi"/>
          <w:sz w:val="32"/>
          <w:szCs w:val="32"/>
        </w:rPr>
      </w:pPr>
    </w:p>
    <w:p w:rsidR="009C1B4A" w:rsidRPr="00267DAA" w:rsidRDefault="009C1B4A" w:rsidP="009C1B4A">
      <w:pPr>
        <w:pStyle w:val="NoSpacing"/>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بند أقرأ لأتعلم:</w:t>
      </w:r>
    </w:p>
    <w:p w:rsidR="009C1B4A" w:rsidRDefault="009C1B4A" w:rsidP="009C1B4A">
      <w:pPr>
        <w:pStyle w:val="NoSpacing"/>
        <w:ind w:left="486"/>
        <w:rPr>
          <w:rFonts w:ascii="Simplified Arabic" w:hAnsi="Simplified Arabic" w:cs="Simplified Arabic"/>
          <w:sz w:val="32"/>
          <w:szCs w:val="32"/>
        </w:rPr>
      </w:pPr>
      <w:r w:rsidRPr="00FE6EC9">
        <w:rPr>
          <w:rFonts w:asciiTheme="majorBidi" w:eastAsia="Times New Roman" w:hAnsiTheme="majorBidi" w:cstheme="majorBidi"/>
          <w:sz w:val="32"/>
          <w:szCs w:val="32"/>
          <w:rtl/>
        </w:rPr>
        <w:t>القراءة من مهارات اللغة الأساسية, وهي أداة العلم والتعلم, لذلك تم تخصيص بند واضح لها ويوظف للحصول على المعلومات من مصادر التعلم ومنها الكتاب المدرسي, ولقد سعى المؤلفون لتوضيحه بشكل مفصل لأهمية تطبيق بشكل سليم</w:t>
      </w:r>
      <w:r w:rsidRPr="00267DAA">
        <w:rPr>
          <w:rFonts w:ascii="Simplified Arabic" w:hAnsi="Simplified Arabic" w:cs="Simplified Arabic"/>
          <w:sz w:val="32"/>
          <w:szCs w:val="32"/>
          <w:rtl/>
        </w:rPr>
        <w:t xml:space="preserve"> </w:t>
      </w:r>
      <w:r w:rsidR="007D0B6B">
        <w:rPr>
          <w:rFonts w:ascii="Simplified Arabic" w:hAnsi="Simplified Arabic" w:cs="Simplified Arabic" w:hint="cs"/>
          <w:sz w:val="32"/>
          <w:szCs w:val="32"/>
          <w:rtl/>
        </w:rPr>
        <w:t>.</w:t>
      </w:r>
    </w:p>
    <w:p w:rsidR="009C1B4A" w:rsidRPr="008F3BE3" w:rsidRDefault="009C1B4A" w:rsidP="009C1B4A">
      <w:pPr>
        <w:pStyle w:val="NoSpacing"/>
        <w:numPr>
          <w:ilvl w:val="0"/>
          <w:numId w:val="19"/>
        </w:numPr>
        <w:rPr>
          <w:rFonts w:ascii="Simplified Arabic" w:hAnsi="Simplified Arabic" w:cs="Simplified Arabic"/>
          <w:sz w:val="32"/>
          <w:szCs w:val="32"/>
        </w:rPr>
      </w:pPr>
      <w:r w:rsidRPr="00267DAA">
        <w:rPr>
          <w:rFonts w:ascii="Simplified Arabic" w:hAnsi="Simplified Arabic" w:cs="Simplified Arabic"/>
          <w:b/>
          <w:bCs/>
          <w:sz w:val="32"/>
          <w:szCs w:val="32"/>
          <w:rtl/>
        </w:rPr>
        <w:lastRenderedPageBreak/>
        <w:t xml:space="preserve">بند التصميم: </w:t>
      </w:r>
    </w:p>
    <w:p w:rsidR="009C1B4A" w:rsidRPr="00267DAA" w:rsidRDefault="009C1B4A" w:rsidP="009C1B4A">
      <w:pPr>
        <w:pStyle w:val="NoSpacing"/>
        <w:ind w:left="486"/>
        <w:rPr>
          <w:rFonts w:ascii="Simplified Arabic" w:hAnsi="Simplified Arabic" w:cs="Simplified Arabic"/>
          <w:sz w:val="32"/>
          <w:szCs w:val="32"/>
          <w:rtl/>
        </w:rPr>
      </w:pPr>
      <w:r w:rsidRPr="00267DAA">
        <w:rPr>
          <w:rFonts w:ascii="Simplified Arabic" w:hAnsi="Simplified Arabic" w:cs="Simplified Arabic"/>
          <w:sz w:val="32"/>
          <w:szCs w:val="32"/>
          <w:rtl/>
        </w:rPr>
        <w:t xml:space="preserve">هي </w:t>
      </w:r>
      <w:r w:rsidRPr="00FE6EC9">
        <w:rPr>
          <w:rFonts w:asciiTheme="majorBidi" w:eastAsia="Times New Roman" w:hAnsiTheme="majorBidi" w:cstheme="majorBidi"/>
          <w:sz w:val="32"/>
          <w:szCs w:val="32"/>
          <w:rtl/>
        </w:rPr>
        <w:t>مهارة مهمة لطالب المرحلة الابتدائية حيث سيتم تأكيدها في أنشطة محددة تظهر فيها بشكل واضح, منها :عند تصميم مطويات, وكذلك خلال مرحلة تصميم المشروع العلمي الاستقصائي.</w:t>
      </w:r>
    </w:p>
    <w:p w:rsidR="009C1B4A" w:rsidRDefault="00CE5736" w:rsidP="009C1B4A">
      <w:pPr>
        <w:pStyle w:val="NoSpacing"/>
        <w:numPr>
          <w:ilvl w:val="0"/>
          <w:numId w:val="19"/>
        </w:numPr>
        <w:rPr>
          <w:rFonts w:ascii="Simplified Arabic" w:hAnsi="Simplified Arabic" w:cs="Simplified Arabic"/>
          <w:b/>
          <w:bCs/>
          <w:sz w:val="32"/>
          <w:szCs w:val="32"/>
        </w:rPr>
      </w:pPr>
      <w:r w:rsidRPr="00CE5736">
        <w:rPr>
          <w:noProof/>
        </w:rPr>
        <w:drawing>
          <wp:anchor distT="0" distB="0" distL="114300" distR="114300" simplePos="0" relativeHeight="251659264" behindDoc="1" locked="0" layoutInCell="1" allowOverlap="1" wp14:anchorId="162EEA76" wp14:editId="20E563AC">
            <wp:simplePos x="0" y="0"/>
            <wp:positionH relativeFrom="column">
              <wp:posOffset>3597910</wp:posOffset>
            </wp:positionH>
            <wp:positionV relativeFrom="paragraph">
              <wp:posOffset>136525</wp:posOffset>
            </wp:positionV>
            <wp:extent cx="1004570" cy="699770"/>
            <wp:effectExtent l="0" t="0" r="5080" b="5080"/>
            <wp:wrapTight wrapText="bothSides">
              <wp:wrapPolygon edited="0">
                <wp:start x="0" y="0"/>
                <wp:lineTo x="0" y="21169"/>
                <wp:lineTo x="21300" y="21169"/>
                <wp:lineTo x="21300" y="0"/>
                <wp:lineTo x="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004570" cy="699770"/>
                    </a:xfrm>
                    <a:prstGeom prst="rect">
                      <a:avLst/>
                    </a:prstGeom>
                  </pic:spPr>
                </pic:pic>
              </a:graphicData>
            </a:graphic>
            <wp14:sizeRelH relativeFrom="page">
              <wp14:pctWidth>0</wp14:pctWidth>
            </wp14:sizeRelH>
            <wp14:sizeRelV relativeFrom="page">
              <wp14:pctHeight>0</wp14:pctHeight>
            </wp14:sizeRelV>
          </wp:anchor>
        </w:drawing>
      </w:r>
      <w:r w:rsidR="009C1B4A" w:rsidRPr="00267DAA">
        <w:rPr>
          <w:rFonts w:ascii="Simplified Arabic" w:hAnsi="Simplified Arabic" w:cs="Simplified Arabic"/>
          <w:b/>
          <w:bCs/>
          <w:sz w:val="32"/>
          <w:szCs w:val="32"/>
          <w:rtl/>
        </w:rPr>
        <w:t>بند المصطلحات:</w:t>
      </w:r>
      <w:r w:rsidRPr="00CE5736">
        <w:rPr>
          <w:noProof/>
        </w:rPr>
        <w:t xml:space="preserve"> </w:t>
      </w:r>
    </w:p>
    <w:p w:rsidR="00CE5736" w:rsidRDefault="00CE5736" w:rsidP="00CE5736">
      <w:pPr>
        <w:pStyle w:val="NoSpacing"/>
        <w:rPr>
          <w:rFonts w:ascii="Simplified Arabic" w:hAnsi="Simplified Arabic" w:cs="Simplified Arabic"/>
          <w:b/>
          <w:bCs/>
          <w:sz w:val="32"/>
          <w:szCs w:val="32"/>
          <w:rtl/>
        </w:rPr>
      </w:pPr>
    </w:p>
    <w:p w:rsidR="00CE5736" w:rsidRPr="00267DAA" w:rsidRDefault="00CE5736" w:rsidP="00CE5736">
      <w:pPr>
        <w:pStyle w:val="NoSpacing"/>
        <w:rPr>
          <w:rFonts w:ascii="Simplified Arabic" w:hAnsi="Simplified Arabic" w:cs="Simplified Arabic"/>
          <w:b/>
          <w:bCs/>
          <w:sz w:val="32"/>
          <w:szCs w:val="32"/>
        </w:rPr>
      </w:pPr>
    </w:p>
    <w:p w:rsidR="009C1B4A" w:rsidRPr="00FE6EC9" w:rsidRDefault="009C1B4A" w:rsidP="009C1B4A">
      <w:pPr>
        <w:pStyle w:val="NoSpacing"/>
        <w:ind w:left="486"/>
        <w:rPr>
          <w:rFonts w:asciiTheme="majorBidi" w:eastAsia="Times New Roman" w:hAnsiTheme="majorBidi" w:cstheme="majorBidi"/>
          <w:sz w:val="32"/>
          <w:szCs w:val="32"/>
          <w:rtl/>
        </w:rPr>
      </w:pPr>
      <w:r w:rsidRPr="00FE6EC9">
        <w:rPr>
          <w:rFonts w:asciiTheme="majorBidi" w:eastAsia="Times New Roman" w:hAnsiTheme="majorBidi" w:cstheme="majorBidi"/>
          <w:sz w:val="32"/>
          <w:szCs w:val="32"/>
          <w:rtl/>
        </w:rPr>
        <w:t>لقد تم تظليل المصطلحات العلمية باللون الأصفر للتأكيد على أهمية معرفتها حيث أنها مرتبطة بالمحتوى العلمي للكفاية الخاصة, كما وأنها سيتكرر ظهورها في آخر كتاب التلميذ بشكل مجمع لكل المصطلحات.</w:t>
      </w:r>
    </w:p>
    <w:p w:rsidR="009C1B4A" w:rsidRPr="00267DAA" w:rsidRDefault="009C1B4A" w:rsidP="009C1B4A">
      <w:pPr>
        <w:pStyle w:val="NoSpacing"/>
        <w:ind w:left="486"/>
        <w:rPr>
          <w:rFonts w:ascii="Simplified Arabic" w:hAnsi="Simplified Arabic" w:cs="Simplified Arabic"/>
          <w:sz w:val="32"/>
          <w:szCs w:val="32"/>
          <w:rtl/>
        </w:rPr>
      </w:pPr>
    </w:p>
    <w:p w:rsidR="009C1B4A" w:rsidRPr="00267DAA" w:rsidRDefault="009C1B4A" w:rsidP="009C1B4A">
      <w:pPr>
        <w:pStyle w:val="NoSpacing"/>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بند الأسئلة التقويمية:</w:t>
      </w:r>
    </w:p>
    <w:p w:rsidR="009C1B4A" w:rsidRPr="00FE6EC9" w:rsidRDefault="009C1B4A" w:rsidP="009C1B4A">
      <w:pPr>
        <w:pStyle w:val="NoSpacing"/>
        <w:ind w:left="486"/>
        <w:rPr>
          <w:rFonts w:asciiTheme="majorBidi" w:eastAsia="Times New Roman" w:hAnsiTheme="majorBidi" w:cstheme="majorBidi"/>
          <w:sz w:val="32"/>
          <w:szCs w:val="32"/>
        </w:rPr>
      </w:pPr>
      <w:r w:rsidRPr="00FE6EC9">
        <w:rPr>
          <w:rFonts w:asciiTheme="majorBidi" w:eastAsia="Times New Roman" w:hAnsiTheme="majorBidi" w:cstheme="majorBidi"/>
          <w:sz w:val="32"/>
          <w:szCs w:val="32"/>
          <w:rtl/>
        </w:rPr>
        <w:t>هو</w:t>
      </w:r>
      <w:r w:rsidRPr="00267DAA">
        <w:rPr>
          <w:rFonts w:ascii="Simplified Arabic" w:hAnsi="Simplified Arabic" w:cs="Simplified Arabic"/>
          <w:sz w:val="32"/>
          <w:szCs w:val="32"/>
          <w:rtl/>
        </w:rPr>
        <w:t xml:space="preserve"> </w:t>
      </w:r>
      <w:r w:rsidRPr="00FE6EC9">
        <w:rPr>
          <w:rFonts w:asciiTheme="majorBidi" w:eastAsia="Times New Roman" w:hAnsiTheme="majorBidi" w:cstheme="majorBidi"/>
          <w:sz w:val="32"/>
          <w:szCs w:val="32"/>
          <w:rtl/>
        </w:rPr>
        <w:t>بند يحوي مجموعة من الأسئلة والتدريبات التي تساعد المعلم على متابعة المتعلمين ومستواهم في تحقيق التعلم ،وأيضا مدى تحقق المعيار , ويبرز في آخر الدروس.</w:t>
      </w:r>
    </w:p>
    <w:p w:rsidR="009C1B4A" w:rsidRPr="00FE6EC9" w:rsidRDefault="009C1B4A" w:rsidP="00FE6EC9">
      <w:pPr>
        <w:pStyle w:val="NoSpacing"/>
        <w:ind w:left="486"/>
        <w:rPr>
          <w:rFonts w:asciiTheme="majorBidi" w:eastAsia="Times New Roman" w:hAnsiTheme="majorBidi" w:cstheme="majorBidi"/>
          <w:sz w:val="32"/>
          <w:szCs w:val="32"/>
          <w:rtl/>
        </w:rPr>
      </w:pPr>
    </w:p>
    <w:p w:rsidR="00930EF8" w:rsidRDefault="00930EF8" w:rsidP="00930EF8">
      <w:pPr>
        <w:rPr>
          <w:b/>
          <w:bCs/>
          <w:color w:val="002060"/>
          <w:sz w:val="32"/>
          <w:szCs w:val="32"/>
          <w:rtl/>
          <w:lang w:bidi="ar-KW"/>
        </w:rPr>
      </w:pPr>
    </w:p>
    <w:p w:rsidR="00CE5736" w:rsidRDefault="00CE5736" w:rsidP="00930EF8">
      <w:pPr>
        <w:rPr>
          <w:b/>
          <w:bCs/>
          <w:color w:val="002060"/>
          <w:sz w:val="32"/>
          <w:szCs w:val="32"/>
          <w:rtl/>
          <w:lang w:bidi="ar-KW"/>
        </w:rPr>
      </w:pPr>
    </w:p>
    <w:p w:rsidR="00CE5736" w:rsidRDefault="00CE5736" w:rsidP="00930EF8">
      <w:pPr>
        <w:rPr>
          <w:b/>
          <w:bCs/>
          <w:color w:val="002060"/>
          <w:sz w:val="32"/>
          <w:szCs w:val="32"/>
          <w:rtl/>
          <w:lang w:bidi="ar-KW"/>
        </w:rPr>
      </w:pPr>
    </w:p>
    <w:p w:rsidR="00CE5736" w:rsidRDefault="00CE5736" w:rsidP="00930EF8">
      <w:pPr>
        <w:rPr>
          <w:b/>
          <w:bCs/>
          <w:color w:val="002060"/>
          <w:sz w:val="32"/>
          <w:szCs w:val="32"/>
          <w:rtl/>
          <w:lang w:bidi="ar-KW"/>
        </w:rPr>
      </w:pPr>
    </w:p>
    <w:p w:rsidR="00FE6EC9" w:rsidRDefault="00FE6EC9" w:rsidP="00930EF8">
      <w:pPr>
        <w:rPr>
          <w:b/>
          <w:bCs/>
          <w:color w:val="002060"/>
          <w:sz w:val="32"/>
          <w:szCs w:val="32"/>
          <w:rtl/>
          <w:lang w:bidi="ar-KW"/>
        </w:rPr>
      </w:pPr>
    </w:p>
    <w:p w:rsidR="00FE6EC9" w:rsidRDefault="00FE6EC9" w:rsidP="00930EF8">
      <w:pPr>
        <w:rPr>
          <w:b/>
          <w:bCs/>
          <w:color w:val="002060"/>
          <w:sz w:val="32"/>
          <w:szCs w:val="32"/>
          <w:rtl/>
          <w:lang w:bidi="ar-KW"/>
        </w:rPr>
      </w:pPr>
    </w:p>
    <w:p w:rsidR="00FE6EC9" w:rsidRDefault="00FE6EC9" w:rsidP="00930EF8">
      <w:pPr>
        <w:rPr>
          <w:b/>
          <w:bCs/>
          <w:color w:val="002060"/>
          <w:sz w:val="32"/>
          <w:szCs w:val="32"/>
          <w:rtl/>
          <w:lang w:bidi="ar-KW"/>
        </w:rPr>
      </w:pPr>
    </w:p>
    <w:p w:rsidR="00FE6EC9" w:rsidRDefault="00FE6EC9" w:rsidP="00930EF8">
      <w:pPr>
        <w:rPr>
          <w:b/>
          <w:bCs/>
          <w:color w:val="002060"/>
          <w:sz w:val="32"/>
          <w:szCs w:val="32"/>
          <w:rtl/>
          <w:lang w:bidi="ar-KW"/>
        </w:rPr>
      </w:pPr>
    </w:p>
    <w:p w:rsidR="00FE6EC9" w:rsidRDefault="00FE6EC9" w:rsidP="00930EF8">
      <w:pPr>
        <w:rPr>
          <w:b/>
          <w:bCs/>
          <w:color w:val="002060"/>
          <w:sz w:val="32"/>
          <w:szCs w:val="32"/>
          <w:rtl/>
          <w:lang w:bidi="ar-KW"/>
        </w:rPr>
      </w:pPr>
    </w:p>
    <w:p w:rsidR="00FE6EC9" w:rsidRDefault="00FE6EC9" w:rsidP="00930EF8">
      <w:pPr>
        <w:rPr>
          <w:b/>
          <w:bCs/>
          <w:color w:val="002060"/>
          <w:sz w:val="32"/>
          <w:szCs w:val="32"/>
          <w:rtl/>
          <w:lang w:bidi="ar-KW"/>
        </w:rPr>
      </w:pPr>
    </w:p>
    <w:p w:rsidR="00CE5736" w:rsidRPr="00930EF8" w:rsidRDefault="00CE5736" w:rsidP="00930EF8">
      <w:pPr>
        <w:rPr>
          <w:b/>
          <w:bCs/>
          <w:color w:val="002060"/>
          <w:sz w:val="32"/>
          <w:szCs w:val="32"/>
          <w:rtl/>
          <w:lang w:bidi="ar-KW"/>
        </w:rPr>
      </w:pPr>
    </w:p>
    <w:p w:rsidR="00CE5736" w:rsidRDefault="00CE5736" w:rsidP="00CE5736">
      <w:pPr>
        <w:pStyle w:val="ListParagraph"/>
        <w:numPr>
          <w:ilvl w:val="0"/>
          <w:numId w:val="19"/>
        </w:numPr>
        <w:jc w:val="lowKashida"/>
        <w:rPr>
          <w:rFonts w:ascii="Simplified Arabic" w:eastAsia="Calibri" w:hAnsi="Simplified Arabic" w:cs="Simplified Arabic"/>
          <w:sz w:val="32"/>
          <w:szCs w:val="32"/>
        </w:rPr>
      </w:pPr>
      <w:r w:rsidRPr="002C5721">
        <w:rPr>
          <w:noProof/>
          <w:sz w:val="28"/>
          <w:szCs w:val="28"/>
          <w:rtl/>
        </w:rPr>
        <w:drawing>
          <wp:anchor distT="0" distB="0" distL="114300" distR="114300" simplePos="0" relativeHeight="251661312" behindDoc="0" locked="0" layoutInCell="1" allowOverlap="1" wp14:anchorId="1B2D76CF" wp14:editId="3A3394F4">
            <wp:simplePos x="0" y="0"/>
            <wp:positionH relativeFrom="column">
              <wp:posOffset>2853812</wp:posOffset>
            </wp:positionH>
            <wp:positionV relativeFrom="paragraph">
              <wp:posOffset>-324526</wp:posOffset>
            </wp:positionV>
            <wp:extent cx="1525928" cy="885217"/>
            <wp:effectExtent l="0" t="0" r="0" b="0"/>
            <wp:wrapNone/>
            <wp:docPr id="94" name="صورة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5928" cy="885217"/>
                    </a:xfrm>
                    <a:prstGeom prst="rect">
                      <a:avLst/>
                    </a:prstGeom>
                    <a:noFill/>
                  </pic:spPr>
                </pic:pic>
              </a:graphicData>
            </a:graphic>
            <wp14:sizeRelH relativeFrom="margin">
              <wp14:pctWidth>0</wp14:pctWidth>
            </wp14:sizeRelH>
            <wp14:sizeRelV relativeFrom="margin">
              <wp14:pctHeight>0</wp14:pctHeight>
            </wp14:sizeRelV>
          </wp:anchor>
        </w:drawing>
      </w:r>
      <w:r w:rsidR="00FE6EC9" w:rsidRPr="00CE5736">
        <w:rPr>
          <w:rFonts w:ascii="Simplified Arabic" w:eastAsia="Calibri" w:hAnsi="Simplified Arabic" w:cs="Simplified Arabic" w:hint="cs"/>
          <w:sz w:val="32"/>
          <w:szCs w:val="32"/>
          <w:rtl/>
        </w:rPr>
        <w:t>أيقونة</w:t>
      </w:r>
      <w:r w:rsidRPr="00CE5736">
        <w:rPr>
          <w:rFonts w:ascii="Simplified Arabic" w:eastAsia="Calibri" w:hAnsi="Simplified Arabic" w:cs="Simplified Arabic" w:hint="cs"/>
          <w:sz w:val="32"/>
          <w:szCs w:val="32"/>
          <w:rtl/>
        </w:rPr>
        <w:t xml:space="preserve"> رجل  الفضاء </w:t>
      </w:r>
    </w:p>
    <w:p w:rsidR="00CE5736" w:rsidRPr="00CE5736" w:rsidRDefault="00CE5736" w:rsidP="00CE5736">
      <w:pPr>
        <w:pStyle w:val="ListParagraph"/>
        <w:jc w:val="lowKashida"/>
        <w:rPr>
          <w:rFonts w:ascii="Simplified Arabic" w:eastAsia="Calibri" w:hAnsi="Simplified Arabic" w:cs="Simplified Arabic"/>
          <w:sz w:val="32"/>
          <w:szCs w:val="32"/>
        </w:rPr>
      </w:pPr>
    </w:p>
    <w:p w:rsidR="00FE6EC9" w:rsidRPr="00FE6EC9" w:rsidRDefault="00CE5736" w:rsidP="00FE6EC9">
      <w:pPr>
        <w:pStyle w:val="ListParagraph"/>
        <w:jc w:val="lowKashida"/>
        <w:rPr>
          <w:rFonts w:asciiTheme="majorBidi" w:hAnsiTheme="majorBidi" w:cstheme="majorBidi"/>
          <w:sz w:val="32"/>
          <w:szCs w:val="32"/>
          <w:rtl/>
        </w:rPr>
      </w:pPr>
      <w:r w:rsidRPr="00FE6EC9">
        <w:rPr>
          <w:rFonts w:asciiTheme="majorBidi" w:hAnsiTheme="majorBidi" w:cstheme="majorBidi" w:hint="cs"/>
          <w:sz w:val="32"/>
          <w:szCs w:val="32"/>
          <w:rtl/>
        </w:rPr>
        <w:t xml:space="preserve">تحتوي على معلومات </w:t>
      </w:r>
      <w:r w:rsidR="00FE6EC9" w:rsidRPr="00FE6EC9">
        <w:rPr>
          <w:rFonts w:asciiTheme="majorBidi" w:hAnsiTheme="majorBidi" w:cstheme="majorBidi" w:hint="cs"/>
          <w:sz w:val="32"/>
          <w:szCs w:val="32"/>
          <w:rtl/>
        </w:rPr>
        <w:t>إثراءيه</w:t>
      </w:r>
      <w:r w:rsidRPr="00FE6EC9">
        <w:rPr>
          <w:rFonts w:asciiTheme="majorBidi" w:hAnsiTheme="majorBidi" w:cstheme="majorBidi" w:hint="cs"/>
          <w:sz w:val="32"/>
          <w:szCs w:val="32"/>
          <w:rtl/>
        </w:rPr>
        <w:t xml:space="preserve"> يمكن ان يستعين بها المعلم والمتعلم خلال سير الدرس وقد تحتوي علي تعريفات ومصطلحات علمية أو نبذه  عن تاريخ العلوم ولا تدرج في </w:t>
      </w:r>
      <w:r w:rsidR="00FE6EC9" w:rsidRPr="00FE6EC9">
        <w:rPr>
          <w:rFonts w:asciiTheme="majorBidi" w:hAnsiTheme="majorBidi" w:cstheme="majorBidi" w:hint="cs"/>
          <w:sz w:val="32"/>
          <w:szCs w:val="32"/>
          <w:rtl/>
        </w:rPr>
        <w:t>أسئلة</w:t>
      </w:r>
      <w:r w:rsidRPr="00FE6EC9">
        <w:rPr>
          <w:rFonts w:asciiTheme="majorBidi" w:hAnsiTheme="majorBidi" w:cstheme="majorBidi" w:hint="cs"/>
          <w:sz w:val="32"/>
          <w:szCs w:val="32"/>
          <w:rtl/>
        </w:rPr>
        <w:t xml:space="preserve"> التقويم النهائي </w:t>
      </w:r>
      <w:r w:rsidR="00FE6EC9" w:rsidRPr="00FE6EC9">
        <w:rPr>
          <w:rFonts w:asciiTheme="majorBidi" w:hAnsiTheme="majorBidi" w:cstheme="majorBidi" w:hint="cs"/>
          <w:sz w:val="32"/>
          <w:szCs w:val="32"/>
          <w:rtl/>
        </w:rPr>
        <w:t>للوحدة</w:t>
      </w:r>
      <w:r w:rsidRPr="00FE6EC9">
        <w:rPr>
          <w:rFonts w:asciiTheme="majorBidi" w:hAnsiTheme="majorBidi" w:cstheme="majorBidi" w:hint="cs"/>
          <w:sz w:val="32"/>
          <w:szCs w:val="32"/>
          <w:rtl/>
        </w:rPr>
        <w:t xml:space="preserve"> التعليمية </w:t>
      </w:r>
    </w:p>
    <w:p w:rsidR="00C9492E" w:rsidRPr="00FE6EC9" w:rsidRDefault="00C9492E" w:rsidP="00FE6EC9">
      <w:pPr>
        <w:pStyle w:val="Heading3"/>
        <w:numPr>
          <w:ilvl w:val="0"/>
          <w:numId w:val="0"/>
        </w:numPr>
        <w:bidi/>
        <w:spacing w:before="0" w:line="240" w:lineRule="auto"/>
        <w:rPr>
          <w:rFonts w:ascii="Arial" w:hAnsi="Arial" w:cs="Simplified Arabic"/>
          <w:b w:val="0"/>
          <w:bCs/>
          <w:sz w:val="32"/>
          <w:szCs w:val="32"/>
          <w:u w:val="single"/>
          <w:rtl/>
          <w:lang w:bidi="ar-EG"/>
        </w:rPr>
      </w:pPr>
      <w:r w:rsidRPr="00813C23">
        <w:rPr>
          <w:rFonts w:ascii="Arial" w:hAnsi="Arial" w:cs="Simplified Arabic" w:hint="cs"/>
          <w:sz w:val="28"/>
          <w:szCs w:val="28"/>
          <w:rtl/>
          <w:lang w:bidi="ar-EG"/>
        </w:rPr>
        <w:t xml:space="preserve"> </w:t>
      </w:r>
      <w:r w:rsidRPr="00192D3B">
        <w:rPr>
          <w:rFonts w:ascii="Arial" w:hAnsi="Arial" w:cs="Simplified Arabic" w:hint="cs"/>
          <w:b w:val="0"/>
          <w:bCs/>
          <w:color w:val="FF0000"/>
          <w:sz w:val="32"/>
          <w:szCs w:val="32"/>
          <w:highlight w:val="cyan"/>
          <w:u w:val="single"/>
          <w:rtl/>
          <w:lang w:bidi="ar-EG"/>
        </w:rPr>
        <w:t>مهارات العلوم التي لابد من تطويرها</w:t>
      </w:r>
      <w:r w:rsidRPr="00192D3B">
        <w:rPr>
          <w:rFonts w:ascii="Arial" w:hAnsi="Arial" w:cs="Simplified Arabic" w:hint="cs"/>
          <w:b w:val="0"/>
          <w:bCs/>
          <w:color w:val="FF0000"/>
          <w:sz w:val="32"/>
          <w:szCs w:val="32"/>
          <w:u w:val="single"/>
          <w:rtl/>
          <w:lang w:bidi="ar-EG"/>
        </w:rPr>
        <w:t xml:space="preserve"> </w:t>
      </w:r>
    </w:p>
    <w:p w:rsidR="00FE6EC9" w:rsidRPr="00FE6EC9" w:rsidRDefault="00FE6EC9" w:rsidP="00FE6EC9">
      <w:pPr>
        <w:rPr>
          <w:rtl/>
          <w:lang w:bidi="ar-EG"/>
        </w:rPr>
      </w:pPr>
    </w:p>
    <w:p w:rsidR="00C9492E" w:rsidRPr="00FE6EC9" w:rsidRDefault="00C9492E" w:rsidP="00FE6EC9">
      <w:pPr>
        <w:jc w:val="lowKashida"/>
        <w:rPr>
          <w:rFonts w:asciiTheme="majorBidi" w:eastAsia="Calibri" w:hAnsiTheme="majorBidi" w:cstheme="majorBidi"/>
          <w:b/>
          <w:bCs/>
          <w:sz w:val="32"/>
          <w:szCs w:val="32"/>
          <w:rtl/>
          <w:lang w:bidi="ar-EG"/>
        </w:rPr>
      </w:pPr>
      <w:r w:rsidRPr="00C9492E">
        <w:rPr>
          <w:rFonts w:asciiTheme="majorBidi" w:eastAsia="Calibri" w:hAnsiTheme="majorBidi" w:cstheme="majorBidi" w:hint="cs"/>
          <w:b/>
          <w:bCs/>
          <w:sz w:val="32"/>
          <w:szCs w:val="32"/>
          <w:rtl/>
          <w:lang w:bidi="ar-EG"/>
        </w:rPr>
        <w:lastRenderedPageBreak/>
        <w:t>تتمثل الغاية من التركيز على تعلم كيفية العمل بطريقة علمية في تمكين الطلاب من اكتساب المهارات والثقة للقيام بما يلي:</w:t>
      </w:r>
    </w:p>
    <w:p w:rsidR="00C9492E" w:rsidRPr="00FE6EC9" w:rsidRDefault="00C9492E" w:rsidP="00FE6EC9">
      <w:pPr>
        <w:pStyle w:val="ListParagraph"/>
        <w:rPr>
          <w:rFonts w:asciiTheme="majorBidi" w:hAnsiTheme="majorBidi" w:cstheme="majorBidi"/>
          <w:sz w:val="32"/>
          <w:szCs w:val="32"/>
          <w:rtl/>
        </w:rPr>
      </w:pPr>
      <w:r w:rsidRPr="00813C23">
        <w:rPr>
          <w:rFonts w:ascii="Arial" w:hAnsi="Arial" w:cs="Simplified Arabic" w:hint="cs"/>
          <w:sz w:val="26"/>
          <w:szCs w:val="26"/>
          <w:rtl/>
          <w:lang w:bidi="ar-EG"/>
        </w:rPr>
        <w:t xml:space="preserve">1. </w:t>
      </w:r>
      <w:r w:rsidRPr="00FE6EC9">
        <w:rPr>
          <w:rFonts w:asciiTheme="majorBidi" w:hAnsiTheme="majorBidi" w:cstheme="majorBidi" w:hint="cs"/>
          <w:sz w:val="32"/>
          <w:szCs w:val="32"/>
          <w:rtl/>
        </w:rPr>
        <w:t xml:space="preserve">طرح الأسئلة المتعلقة بالعلوم والتكنولوجيا. </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2. ملاحظة الظواهر.</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3. عمل التنبؤات.</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4. التجريب (مع احتياطات السلامة الكافية) </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5. التصميم والعمل </w:t>
      </w:r>
      <w:r w:rsidRPr="00FE6EC9">
        <w:rPr>
          <w:rFonts w:asciiTheme="majorBidi" w:hAnsiTheme="majorBidi" w:cstheme="majorBidi"/>
          <w:sz w:val="32"/>
          <w:szCs w:val="32"/>
          <w:rtl/>
        </w:rPr>
        <w:t>–</w:t>
      </w:r>
      <w:r w:rsidRPr="00FE6EC9">
        <w:rPr>
          <w:rFonts w:asciiTheme="majorBidi" w:hAnsiTheme="majorBidi" w:cstheme="majorBidi" w:hint="cs"/>
          <w:sz w:val="32"/>
          <w:szCs w:val="32"/>
          <w:rtl/>
        </w:rPr>
        <w:t xml:space="preserve"> التخطيط،  التقييم، (إعادة التصميم، وغيره حسب ما يكون لازماً) (الاستفسار العلمي والتكنولوجي)</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6. العد والتقييم والقياس (الروابط مع التعلم في الرياضيات) </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7. رسم وإنشاء الإشارات/ الملصقات/ العروض (الروابط للفن و </w:t>
      </w:r>
      <w:r w:rsidRPr="00FE6EC9">
        <w:rPr>
          <w:rFonts w:asciiTheme="majorBidi" w:hAnsiTheme="majorBidi" w:cstheme="majorBidi"/>
          <w:sz w:val="32"/>
          <w:szCs w:val="32"/>
        </w:rPr>
        <w:t>ICT</w:t>
      </w:r>
      <w:r w:rsidRPr="00FE6EC9">
        <w:rPr>
          <w:rFonts w:asciiTheme="majorBidi" w:hAnsiTheme="majorBidi" w:cstheme="majorBidi" w:hint="cs"/>
          <w:sz w:val="32"/>
          <w:szCs w:val="32"/>
          <w:rtl/>
        </w:rPr>
        <w:t>)</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8. التحليل (مثلا </w:t>
      </w:r>
      <w:r w:rsidRPr="00FE6EC9">
        <w:rPr>
          <w:rFonts w:asciiTheme="majorBidi" w:hAnsiTheme="majorBidi" w:cstheme="majorBidi"/>
          <w:sz w:val="32"/>
          <w:szCs w:val="32"/>
          <w:rtl/>
        </w:rPr>
        <w:t>–</w:t>
      </w:r>
      <w:r w:rsidRPr="00FE6EC9">
        <w:rPr>
          <w:rFonts w:asciiTheme="majorBidi" w:hAnsiTheme="majorBidi" w:cstheme="majorBidi" w:hint="cs"/>
          <w:sz w:val="32"/>
          <w:szCs w:val="32"/>
          <w:rtl/>
        </w:rPr>
        <w:t xml:space="preserve"> الفرز والتصنيف، التعرف على النماذج، الشرح، التفسير) (الروابط مع الرياضيات و </w:t>
      </w:r>
      <w:r w:rsidRPr="00FE6EC9">
        <w:rPr>
          <w:rFonts w:asciiTheme="majorBidi" w:hAnsiTheme="majorBidi" w:cstheme="majorBidi"/>
          <w:sz w:val="32"/>
          <w:szCs w:val="32"/>
        </w:rPr>
        <w:t>ICT</w:t>
      </w:r>
      <w:r w:rsidRPr="00FE6EC9">
        <w:rPr>
          <w:rFonts w:asciiTheme="majorBidi" w:hAnsiTheme="majorBidi" w:cstheme="majorBidi" w:hint="cs"/>
          <w:sz w:val="32"/>
          <w:szCs w:val="32"/>
          <w:rtl/>
        </w:rPr>
        <w:t xml:space="preserve">). </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 xml:space="preserve">9. الوصف، وتطوير المفردات العلمية والاتصال (الروابط باللغة الأم). </w:t>
      </w:r>
    </w:p>
    <w:p w:rsidR="00C9492E" w:rsidRPr="00FE6EC9" w:rsidRDefault="00C9492E" w:rsidP="00FE6EC9">
      <w:pPr>
        <w:pStyle w:val="ListParagraph"/>
        <w:rPr>
          <w:rFonts w:asciiTheme="majorBidi" w:hAnsiTheme="majorBidi" w:cstheme="majorBidi"/>
          <w:sz w:val="32"/>
          <w:szCs w:val="32"/>
          <w:rtl/>
        </w:rPr>
      </w:pPr>
      <w:r w:rsidRPr="00FE6EC9">
        <w:rPr>
          <w:rFonts w:asciiTheme="majorBidi" w:hAnsiTheme="majorBidi" w:cstheme="majorBidi" w:hint="cs"/>
          <w:sz w:val="32"/>
          <w:szCs w:val="32"/>
          <w:rtl/>
        </w:rPr>
        <w:t>10. القيمة أو رؤية أهمية العناية واستخدام الاحتياطات في التعامل مع الكائنات الحية، والتفاعل مع الظواهر الطبيعية التكنولوجيا. (وهذا يمتد أيضا إلى معرفة قيمة الاستخدام المناسب للتكنولوجيا، والمحافظة على البيئة وإعادة تدوير المواد).</w:t>
      </w:r>
    </w:p>
    <w:p w:rsidR="00C52B2A" w:rsidRPr="00FE6EC9" w:rsidRDefault="00C52B2A" w:rsidP="00C9492E">
      <w:pPr>
        <w:jc w:val="lowKashida"/>
        <w:rPr>
          <w:rFonts w:ascii="Simplified Arabic" w:eastAsia="Calibri" w:hAnsi="Simplified Arabic" w:cs="Simplified Arabic"/>
          <w:sz w:val="32"/>
          <w:szCs w:val="32"/>
          <w:rtl/>
        </w:rPr>
      </w:pPr>
    </w:p>
    <w:p w:rsidR="00301023" w:rsidRDefault="00301023" w:rsidP="00FE6EC9">
      <w:pPr>
        <w:tabs>
          <w:tab w:val="left" w:pos="963"/>
        </w:tabs>
        <w:rPr>
          <w:rFonts w:ascii="Traditional Arabic" w:hAnsi="Traditional Arabic"/>
          <w:b/>
          <w:bCs/>
          <w:sz w:val="36"/>
          <w:szCs w:val="36"/>
        </w:rPr>
      </w:pPr>
    </w:p>
    <w:p w:rsidR="009948F4" w:rsidRDefault="00301023" w:rsidP="00301023">
      <w:pPr>
        <w:tabs>
          <w:tab w:val="left" w:pos="963"/>
        </w:tabs>
        <w:jc w:val="center"/>
        <w:rPr>
          <w:rFonts w:ascii="Simplified Arabic" w:hAnsi="Simplified Arabic" w:cs="Simplified Arabic"/>
          <w:b/>
          <w:bCs/>
          <w:color w:val="FF0000"/>
          <w:sz w:val="36"/>
          <w:szCs w:val="36"/>
          <w:u w:val="single"/>
          <w:rtl/>
        </w:rPr>
      </w:pPr>
      <w:r>
        <w:rPr>
          <w:rFonts w:ascii="Traditional Arabic" w:hAnsi="Traditional Arabic"/>
          <w:b/>
          <w:bCs/>
          <w:sz w:val="36"/>
          <w:szCs w:val="36"/>
          <w:rtl/>
        </w:rPr>
        <w:t>وفقنا</w:t>
      </w:r>
      <w:r>
        <w:rPr>
          <w:rFonts w:ascii="Traditional Arabic" w:hAnsi="Traditional Arabic"/>
          <w:b/>
          <w:bCs/>
          <w:sz w:val="36"/>
          <w:szCs w:val="36"/>
        </w:rPr>
        <w:t xml:space="preserve"> </w:t>
      </w:r>
      <w:r>
        <w:rPr>
          <w:rFonts w:ascii="Traditional Arabic" w:hAnsi="Traditional Arabic" w:hint="cs"/>
          <w:b/>
          <w:bCs/>
          <w:sz w:val="36"/>
          <w:szCs w:val="36"/>
          <w:rtl/>
          <w:lang w:bidi="ar-KW"/>
        </w:rPr>
        <w:t xml:space="preserve"> المولى عز وجل</w:t>
      </w:r>
      <w:r w:rsidR="00435351">
        <w:rPr>
          <w:rFonts w:ascii="Traditional Arabic" w:hAnsi="Traditional Arabic"/>
          <w:b/>
          <w:bCs/>
          <w:sz w:val="36"/>
          <w:szCs w:val="36"/>
          <w:rtl/>
        </w:rPr>
        <w:t xml:space="preserve"> لما فيه مصلحة أبنائنا</w:t>
      </w:r>
    </w:p>
    <w:sectPr w:rsidR="009948F4" w:rsidSect="000F2104">
      <w:headerReference w:type="default" r:id="rId10"/>
      <w:footerReference w:type="even" r:id="rId11"/>
      <w:footerReference w:type="default" r:id="rId12"/>
      <w:pgSz w:w="11906" w:h="16838"/>
      <w:pgMar w:top="567" w:right="836" w:bottom="567" w:left="90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4C2" w:rsidRDefault="007B14C2" w:rsidP="00326B21">
      <w:r>
        <w:separator/>
      </w:r>
    </w:p>
  </w:endnote>
  <w:endnote w:type="continuationSeparator" w:id="0">
    <w:p w:rsidR="007B14C2" w:rsidRDefault="007B14C2" w:rsidP="00326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charset w:val="B2"/>
    <w:family w:val="auto"/>
    <w:pitch w:val="variable"/>
    <w:sig w:usb0="00002000"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638" w:rsidRDefault="00721172" w:rsidP="00453D1E">
    <w:pPr>
      <w:pStyle w:val="Footer"/>
      <w:framePr w:wrap="around" w:vAnchor="text" w:hAnchor="text" w:xAlign="center" w:y="1"/>
      <w:rPr>
        <w:rStyle w:val="PageNumber"/>
      </w:rPr>
    </w:pPr>
    <w:r>
      <w:rPr>
        <w:rStyle w:val="PageNumber"/>
      </w:rPr>
      <w:fldChar w:fldCharType="begin"/>
    </w:r>
    <w:r w:rsidR="00B550C9">
      <w:rPr>
        <w:rStyle w:val="PageNumber"/>
      </w:rPr>
      <w:instrText xml:space="preserve">PAGE  </w:instrText>
    </w:r>
    <w:r>
      <w:rPr>
        <w:rStyle w:val="PageNumber"/>
      </w:rPr>
      <w:fldChar w:fldCharType="end"/>
    </w:r>
  </w:p>
  <w:p w:rsidR="00E53638" w:rsidRDefault="001A48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638" w:rsidRDefault="00721172" w:rsidP="00453D1E">
    <w:pPr>
      <w:pStyle w:val="Footer"/>
      <w:framePr w:wrap="around" w:vAnchor="text" w:hAnchor="text" w:xAlign="center" w:y="1"/>
      <w:rPr>
        <w:rStyle w:val="PageNumber"/>
      </w:rPr>
    </w:pPr>
    <w:r>
      <w:rPr>
        <w:rStyle w:val="PageNumber"/>
      </w:rPr>
      <w:fldChar w:fldCharType="begin"/>
    </w:r>
    <w:r w:rsidR="00B550C9">
      <w:rPr>
        <w:rStyle w:val="PageNumber"/>
      </w:rPr>
      <w:instrText xml:space="preserve">PAGE  </w:instrText>
    </w:r>
    <w:r>
      <w:rPr>
        <w:rStyle w:val="PageNumber"/>
      </w:rPr>
      <w:fldChar w:fldCharType="separate"/>
    </w:r>
    <w:r w:rsidR="001A4890">
      <w:rPr>
        <w:rStyle w:val="PageNumber"/>
        <w:noProof/>
        <w:rtl/>
      </w:rPr>
      <w:t>5</w:t>
    </w:r>
    <w:r>
      <w:rPr>
        <w:rStyle w:val="PageNumber"/>
      </w:rPr>
      <w:fldChar w:fldCharType="end"/>
    </w:r>
  </w:p>
  <w:p w:rsidR="00E53638" w:rsidRDefault="001A48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4C2" w:rsidRDefault="007B14C2" w:rsidP="00326B21">
      <w:r>
        <w:separator/>
      </w:r>
    </w:p>
  </w:footnote>
  <w:footnote w:type="continuationSeparator" w:id="0">
    <w:p w:rsidR="007B14C2" w:rsidRDefault="007B14C2" w:rsidP="00326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638" w:rsidRPr="00407C5F" w:rsidRDefault="001A4890" w:rsidP="00E85316">
    <w:pPr>
      <w:rPr>
        <w:rFonts w:ascii="Arial" w:hAnsi="Arial" w:cs="Arial"/>
        <w:sz w:val="20"/>
        <w:szCs w:val="20"/>
        <w:rtl/>
        <w:lang w:bidi="ar-KW"/>
      </w:rPr>
    </w:pPr>
    <w:r>
      <w:rPr>
        <w:noProof/>
        <w:rt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25pt;margin-top:-9.55pt;width:53.7pt;height:40.85pt;z-index:251659264" fillcolor="window">
          <v:imagedata r:id="rId1" o:title=""/>
          <w10:wrap type="square" side="left"/>
        </v:shape>
        <o:OLEObject Type="Embed" ProgID="PBrush" ShapeID="_x0000_s2049" DrawAspect="Content" ObjectID="_1629059747" r:id="rId2"/>
      </w:object>
    </w:r>
  </w:p>
  <w:p w:rsidR="00E53638" w:rsidRPr="00407C5F" w:rsidRDefault="001A4890" w:rsidP="00E85316">
    <w:pPr>
      <w:rPr>
        <w:rFonts w:ascii="Arial" w:hAnsi="Arial" w:cs="Arial"/>
        <w:sz w:val="20"/>
        <w:szCs w:val="20"/>
        <w:rtl/>
        <w:lang w:bidi="ar-KW"/>
      </w:rPr>
    </w:pPr>
  </w:p>
  <w:p w:rsidR="00E53638" w:rsidRPr="00407C5F" w:rsidRDefault="001A4890" w:rsidP="00E85316">
    <w:pPr>
      <w:rPr>
        <w:rFonts w:ascii="Arial" w:hAnsi="Arial" w:cs="Arial"/>
        <w:sz w:val="20"/>
        <w:szCs w:val="20"/>
        <w:rtl/>
        <w:lang w:bidi="ar-KW"/>
      </w:rPr>
    </w:pPr>
  </w:p>
  <w:p w:rsidR="00326B21" w:rsidRPr="00CE490C" w:rsidRDefault="00326B21" w:rsidP="007D0B6B">
    <w:pPr>
      <w:rPr>
        <w:rFonts w:ascii="Arial" w:hAnsi="Arial" w:cs="Arial"/>
        <w:b/>
        <w:bCs/>
        <w:sz w:val="22"/>
        <w:szCs w:val="22"/>
        <w:rtl/>
        <w:lang w:bidi="ar-KW"/>
      </w:rPr>
    </w:pPr>
    <w:r w:rsidRPr="00CE490C">
      <w:rPr>
        <w:rFonts w:ascii="Arial" w:hAnsi="Arial" w:cs="Arial"/>
        <w:b/>
        <w:bCs/>
        <w:sz w:val="22"/>
        <w:szCs w:val="22"/>
        <w:rtl/>
        <w:lang w:bidi="ar-KW"/>
      </w:rPr>
      <w:t>التوجيه الفني ال</w:t>
    </w:r>
    <w:r w:rsidR="00E3755E">
      <w:rPr>
        <w:rFonts w:ascii="Arial" w:hAnsi="Arial" w:cs="Arial" w:hint="cs"/>
        <w:b/>
        <w:bCs/>
        <w:sz w:val="22"/>
        <w:szCs w:val="22"/>
        <w:rtl/>
        <w:lang w:bidi="ar-KW"/>
      </w:rPr>
      <w:t>ع</w:t>
    </w:r>
    <w:r w:rsidRPr="00CE490C">
      <w:rPr>
        <w:rFonts w:ascii="Arial" w:hAnsi="Arial" w:cs="Arial"/>
        <w:b/>
        <w:bCs/>
        <w:sz w:val="22"/>
        <w:szCs w:val="22"/>
        <w:rtl/>
        <w:lang w:bidi="ar-KW"/>
      </w:rPr>
      <w:t>ام للعلو</w:t>
    </w:r>
    <w:r w:rsidRPr="00CE490C">
      <w:rPr>
        <w:rFonts w:ascii="Arial" w:hAnsi="Arial" w:cs="Arial" w:hint="cs"/>
        <w:b/>
        <w:bCs/>
        <w:sz w:val="22"/>
        <w:szCs w:val="22"/>
        <w:rtl/>
        <w:lang w:bidi="ar-KW"/>
      </w:rPr>
      <w:t>م</w:t>
    </w:r>
    <w:r w:rsidR="00106BC5">
      <w:rPr>
        <w:rFonts w:ascii="Arial" w:hAnsi="Arial" w:cs="Arial" w:hint="cs"/>
        <w:b/>
        <w:bCs/>
        <w:sz w:val="22"/>
        <w:szCs w:val="22"/>
        <w:rtl/>
        <w:lang w:bidi="ar-KW"/>
      </w:rPr>
      <w:t xml:space="preserve">                                                                                                     </w:t>
    </w:r>
    <w:r w:rsidR="00167B66">
      <w:rPr>
        <w:rFonts w:hint="cs"/>
        <w:b/>
        <w:bCs/>
        <w:sz w:val="22"/>
        <w:szCs w:val="22"/>
        <w:rtl/>
        <w:lang w:bidi="ar-KW"/>
      </w:rPr>
      <w:t>العام الدراسي 20</w:t>
    </w:r>
    <w:r w:rsidR="00051A36">
      <w:rPr>
        <w:rFonts w:hint="cs"/>
        <w:b/>
        <w:bCs/>
        <w:sz w:val="22"/>
        <w:szCs w:val="22"/>
        <w:rtl/>
        <w:lang w:bidi="ar-KW"/>
      </w:rPr>
      <w:t>1</w:t>
    </w:r>
    <w:r w:rsidR="007D0B6B">
      <w:rPr>
        <w:rFonts w:hint="cs"/>
        <w:b/>
        <w:bCs/>
        <w:sz w:val="22"/>
        <w:szCs w:val="22"/>
        <w:rtl/>
        <w:lang w:bidi="ar-KW"/>
      </w:rPr>
      <w:t>9</w:t>
    </w:r>
    <w:r w:rsidR="00167B66">
      <w:rPr>
        <w:rFonts w:hint="cs"/>
        <w:b/>
        <w:bCs/>
        <w:sz w:val="22"/>
        <w:szCs w:val="22"/>
        <w:rtl/>
        <w:lang w:bidi="ar-KW"/>
      </w:rPr>
      <w:t>-20</w:t>
    </w:r>
    <w:r w:rsidR="007D0B6B">
      <w:rPr>
        <w:rFonts w:hint="cs"/>
        <w:b/>
        <w:bCs/>
        <w:sz w:val="22"/>
        <w:szCs w:val="22"/>
        <w:rtl/>
        <w:lang w:bidi="ar-KW"/>
      </w:rPr>
      <w:t>20</w:t>
    </w:r>
    <w:r w:rsidR="00167B66">
      <w:rPr>
        <w:rFonts w:hint="cs"/>
        <w:b/>
        <w:bCs/>
        <w:sz w:val="22"/>
        <w:szCs w:val="22"/>
        <w:rtl/>
        <w:lang w:bidi="ar-KW"/>
      </w:rPr>
      <w:t>م</w:t>
    </w:r>
  </w:p>
  <w:p w:rsidR="00E53638" w:rsidRPr="00CE490C" w:rsidRDefault="00B550C9" w:rsidP="00167B66">
    <w:pPr>
      <w:rPr>
        <w:rFonts w:ascii="Arial" w:hAnsi="Arial" w:cs="Arial"/>
        <w:b/>
        <w:bCs/>
        <w:sz w:val="22"/>
        <w:szCs w:val="22"/>
        <w:lang w:bidi="ar-KW"/>
      </w:rPr>
    </w:pPr>
    <w:r w:rsidRPr="00CE490C">
      <w:rPr>
        <w:b/>
        <w:bCs/>
        <w:sz w:val="22"/>
        <w:szCs w:val="22"/>
        <w:rtl/>
        <w:lang w:bidi="ar-KW"/>
      </w:rPr>
      <w:t xml:space="preserve">  اللجنة الفنية المشتركة للمرحلة الابتدائية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B708A"/>
    <w:multiLevelType w:val="hybridMultilevel"/>
    <w:tmpl w:val="86FAA850"/>
    <w:lvl w:ilvl="0" w:tplc="A1188464">
      <w:start w:val="3"/>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80513"/>
    <w:multiLevelType w:val="hybridMultilevel"/>
    <w:tmpl w:val="C0F88974"/>
    <w:lvl w:ilvl="0" w:tplc="D34C9A68">
      <w:start w:val="1"/>
      <w:numFmt w:val="decimal"/>
      <w:lvlText w:val="%1."/>
      <w:lvlJc w:val="left"/>
      <w:pPr>
        <w:ind w:left="1080" w:hanging="360"/>
      </w:pPr>
      <w:rPr>
        <w:rFonts w:ascii="Simplified Arabic" w:eastAsia="Times New Roman" w:hAnsi="Simplified Arabic" w:cs="Simplified Arabi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ED712C"/>
    <w:multiLevelType w:val="singleLevel"/>
    <w:tmpl w:val="CE2646B4"/>
    <w:lvl w:ilvl="0">
      <w:start w:val="1"/>
      <w:numFmt w:val="decimal"/>
      <w:pStyle w:val="Heading3"/>
      <w:lvlText w:val="%1."/>
      <w:lvlJc w:val="left"/>
      <w:pPr>
        <w:tabs>
          <w:tab w:val="num" w:pos="540"/>
        </w:tabs>
        <w:ind w:left="540" w:hanging="360"/>
      </w:pPr>
    </w:lvl>
  </w:abstractNum>
  <w:abstractNum w:abstractNumId="3">
    <w:nsid w:val="19DE7DE1"/>
    <w:multiLevelType w:val="hybridMultilevel"/>
    <w:tmpl w:val="51B0599A"/>
    <w:lvl w:ilvl="0" w:tplc="F564B23C">
      <w:start w:val="6"/>
      <w:numFmt w:val="decimal"/>
      <w:lvlText w:val="%1-"/>
      <w:lvlJc w:val="left"/>
      <w:pPr>
        <w:ind w:left="720" w:hanging="360"/>
      </w:pPr>
      <w:rPr>
        <w:rFonts w:ascii="Times New Roman" w:eastAsia="Calibri" w:hAnsi="Times New Roman" w:cs="Times New Roman" w:hint="default"/>
        <w:sz w:val="28"/>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84980"/>
    <w:multiLevelType w:val="hybridMultilevel"/>
    <w:tmpl w:val="701C6A34"/>
    <w:lvl w:ilvl="0" w:tplc="983E2100">
      <w:start w:val="10"/>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F0B8D"/>
    <w:multiLevelType w:val="hybridMultilevel"/>
    <w:tmpl w:val="988CC2E4"/>
    <w:lvl w:ilvl="0" w:tplc="0409000F">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6">
    <w:nsid w:val="351C3119"/>
    <w:multiLevelType w:val="hybridMultilevel"/>
    <w:tmpl w:val="7948353C"/>
    <w:lvl w:ilvl="0" w:tplc="0409000F">
      <w:start w:val="1"/>
      <w:numFmt w:val="decimal"/>
      <w:lvlText w:val="%1."/>
      <w:lvlJc w:val="left"/>
      <w:pPr>
        <w:tabs>
          <w:tab w:val="num" w:pos="829"/>
        </w:tabs>
        <w:ind w:left="829" w:hanging="360"/>
      </w:pPr>
      <w:rPr>
        <w:rFonts w:cs="Times New Roman"/>
      </w:rPr>
    </w:lvl>
    <w:lvl w:ilvl="1" w:tplc="04090019" w:tentative="1">
      <w:start w:val="1"/>
      <w:numFmt w:val="lowerLetter"/>
      <w:lvlText w:val="%2."/>
      <w:lvlJc w:val="left"/>
      <w:pPr>
        <w:tabs>
          <w:tab w:val="num" w:pos="1549"/>
        </w:tabs>
        <w:ind w:left="1549" w:hanging="360"/>
      </w:pPr>
      <w:rPr>
        <w:rFonts w:cs="Times New Roman"/>
      </w:rPr>
    </w:lvl>
    <w:lvl w:ilvl="2" w:tplc="0409001B" w:tentative="1">
      <w:start w:val="1"/>
      <w:numFmt w:val="lowerRoman"/>
      <w:lvlText w:val="%3."/>
      <w:lvlJc w:val="right"/>
      <w:pPr>
        <w:tabs>
          <w:tab w:val="num" w:pos="2269"/>
        </w:tabs>
        <w:ind w:left="2269" w:hanging="180"/>
      </w:pPr>
      <w:rPr>
        <w:rFonts w:cs="Times New Roman"/>
      </w:rPr>
    </w:lvl>
    <w:lvl w:ilvl="3" w:tplc="0409000F" w:tentative="1">
      <w:start w:val="1"/>
      <w:numFmt w:val="decimal"/>
      <w:lvlText w:val="%4."/>
      <w:lvlJc w:val="left"/>
      <w:pPr>
        <w:tabs>
          <w:tab w:val="num" w:pos="2989"/>
        </w:tabs>
        <w:ind w:left="2989" w:hanging="360"/>
      </w:pPr>
      <w:rPr>
        <w:rFonts w:cs="Times New Roman"/>
      </w:rPr>
    </w:lvl>
    <w:lvl w:ilvl="4" w:tplc="04090019" w:tentative="1">
      <w:start w:val="1"/>
      <w:numFmt w:val="lowerLetter"/>
      <w:lvlText w:val="%5."/>
      <w:lvlJc w:val="left"/>
      <w:pPr>
        <w:tabs>
          <w:tab w:val="num" w:pos="3709"/>
        </w:tabs>
        <w:ind w:left="3709" w:hanging="360"/>
      </w:pPr>
      <w:rPr>
        <w:rFonts w:cs="Times New Roman"/>
      </w:rPr>
    </w:lvl>
    <w:lvl w:ilvl="5" w:tplc="0409001B" w:tentative="1">
      <w:start w:val="1"/>
      <w:numFmt w:val="lowerRoman"/>
      <w:lvlText w:val="%6."/>
      <w:lvlJc w:val="right"/>
      <w:pPr>
        <w:tabs>
          <w:tab w:val="num" w:pos="4429"/>
        </w:tabs>
        <w:ind w:left="4429" w:hanging="180"/>
      </w:pPr>
      <w:rPr>
        <w:rFonts w:cs="Times New Roman"/>
      </w:rPr>
    </w:lvl>
    <w:lvl w:ilvl="6" w:tplc="0409000F" w:tentative="1">
      <w:start w:val="1"/>
      <w:numFmt w:val="decimal"/>
      <w:lvlText w:val="%7."/>
      <w:lvlJc w:val="left"/>
      <w:pPr>
        <w:tabs>
          <w:tab w:val="num" w:pos="5149"/>
        </w:tabs>
        <w:ind w:left="5149" w:hanging="360"/>
      </w:pPr>
      <w:rPr>
        <w:rFonts w:cs="Times New Roman"/>
      </w:rPr>
    </w:lvl>
    <w:lvl w:ilvl="7" w:tplc="04090019" w:tentative="1">
      <w:start w:val="1"/>
      <w:numFmt w:val="lowerLetter"/>
      <w:lvlText w:val="%8."/>
      <w:lvlJc w:val="left"/>
      <w:pPr>
        <w:tabs>
          <w:tab w:val="num" w:pos="5869"/>
        </w:tabs>
        <w:ind w:left="5869" w:hanging="360"/>
      </w:pPr>
      <w:rPr>
        <w:rFonts w:cs="Times New Roman"/>
      </w:rPr>
    </w:lvl>
    <w:lvl w:ilvl="8" w:tplc="0409001B" w:tentative="1">
      <w:start w:val="1"/>
      <w:numFmt w:val="lowerRoman"/>
      <w:lvlText w:val="%9."/>
      <w:lvlJc w:val="right"/>
      <w:pPr>
        <w:tabs>
          <w:tab w:val="num" w:pos="6589"/>
        </w:tabs>
        <w:ind w:left="6589" w:hanging="180"/>
      </w:pPr>
      <w:rPr>
        <w:rFonts w:cs="Times New Roman"/>
      </w:rPr>
    </w:lvl>
  </w:abstractNum>
  <w:abstractNum w:abstractNumId="7">
    <w:nsid w:val="353C0224"/>
    <w:multiLevelType w:val="hybridMultilevel"/>
    <w:tmpl w:val="19B24952"/>
    <w:lvl w:ilvl="0" w:tplc="14FC5B9E">
      <w:start w:val="1"/>
      <w:numFmt w:val="decimal"/>
      <w:lvlText w:val="%1-"/>
      <w:lvlJc w:val="left"/>
      <w:pPr>
        <w:ind w:left="1440" w:hanging="360"/>
      </w:pPr>
      <w:rPr>
        <w:rFonts w:hint="default"/>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FD0334"/>
    <w:multiLevelType w:val="hybridMultilevel"/>
    <w:tmpl w:val="B2285DB8"/>
    <w:lvl w:ilvl="0" w:tplc="5394AC0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D94159C"/>
    <w:multiLevelType w:val="hybridMultilevel"/>
    <w:tmpl w:val="0722F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074022"/>
    <w:multiLevelType w:val="hybridMultilevel"/>
    <w:tmpl w:val="38A46BA2"/>
    <w:lvl w:ilvl="0" w:tplc="02B2E79E">
      <w:start w:val="8"/>
      <w:numFmt w:val="bullet"/>
      <w:lvlText w:val=""/>
      <w:lvlJc w:val="left"/>
      <w:pPr>
        <w:ind w:left="1440" w:hanging="360"/>
      </w:pPr>
      <w:rPr>
        <w:rFonts w:ascii="Symbol" w:eastAsia="Times New Roman" w:hAnsi="Symbol"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C6E6697"/>
    <w:multiLevelType w:val="hybridMultilevel"/>
    <w:tmpl w:val="1BF287E4"/>
    <w:lvl w:ilvl="0" w:tplc="732AB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C27F63"/>
    <w:multiLevelType w:val="hybridMultilevel"/>
    <w:tmpl w:val="986035A4"/>
    <w:lvl w:ilvl="0" w:tplc="8040B588">
      <w:start w:val="1"/>
      <w:numFmt w:val="decimal"/>
      <w:lvlText w:val="%1."/>
      <w:lvlJc w:val="left"/>
      <w:pPr>
        <w:tabs>
          <w:tab w:val="num" w:pos="720"/>
        </w:tabs>
        <w:ind w:left="720" w:hanging="360"/>
      </w:pPr>
      <w:rPr>
        <w:rFonts w:ascii="Simplified Arabic" w:hAnsi="Simplified Arabic" w:cs="Simplified Arabic" w:hint="default"/>
        <w:color w:val="auto"/>
        <w:sz w:val="32"/>
        <w:szCs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1420C89"/>
    <w:multiLevelType w:val="hybridMultilevel"/>
    <w:tmpl w:val="DFF44884"/>
    <w:lvl w:ilvl="0" w:tplc="8040B588">
      <w:start w:val="1"/>
      <w:numFmt w:val="decimal"/>
      <w:lvlText w:val="%1."/>
      <w:lvlJc w:val="left"/>
      <w:pPr>
        <w:tabs>
          <w:tab w:val="num" w:pos="720"/>
        </w:tabs>
        <w:ind w:left="720" w:hanging="360"/>
      </w:pPr>
      <w:rPr>
        <w:rFonts w:ascii="Simplified Arabic" w:hAnsi="Simplified Arabic" w:cs="Simplified Arabic" w:hint="default"/>
        <w:color w:val="auto"/>
        <w:sz w:val="32"/>
        <w:szCs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B406934"/>
    <w:multiLevelType w:val="hybridMultilevel"/>
    <w:tmpl w:val="5B900582"/>
    <w:lvl w:ilvl="0" w:tplc="C9D22B7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CC52F71"/>
    <w:multiLevelType w:val="hybridMultilevel"/>
    <w:tmpl w:val="30B2823C"/>
    <w:lvl w:ilvl="0" w:tplc="A41415D0">
      <w:start w:val="1"/>
      <w:numFmt w:val="bullet"/>
      <w:lvlText w:val=""/>
      <w:lvlJc w:val="left"/>
      <w:pPr>
        <w:ind w:left="1440" w:hanging="360"/>
      </w:pPr>
      <w:rPr>
        <w:rFonts w:ascii="Symbol" w:hAnsi="Symbol"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E6A49A3"/>
    <w:multiLevelType w:val="hybridMultilevel"/>
    <w:tmpl w:val="8BE08E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E8F5433"/>
    <w:multiLevelType w:val="hybridMultilevel"/>
    <w:tmpl w:val="1976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E11A4F"/>
    <w:multiLevelType w:val="hybridMultilevel"/>
    <w:tmpl w:val="6CAA4690"/>
    <w:lvl w:ilvl="0" w:tplc="A2784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B3595E"/>
    <w:multiLevelType w:val="hybridMultilevel"/>
    <w:tmpl w:val="9D36AB90"/>
    <w:lvl w:ilvl="0" w:tplc="D6B0DBFA">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AD71AD7"/>
    <w:multiLevelType w:val="hybridMultilevel"/>
    <w:tmpl w:val="BDBC48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4BF2121"/>
    <w:multiLevelType w:val="hybridMultilevel"/>
    <w:tmpl w:val="A97EB284"/>
    <w:lvl w:ilvl="0" w:tplc="BC26A782">
      <w:numFmt w:val="bullet"/>
      <w:lvlText w:val="-"/>
      <w:lvlJc w:val="left"/>
      <w:pPr>
        <w:ind w:left="1440" w:hanging="360"/>
      </w:pPr>
      <w:rPr>
        <w:rFonts w:ascii="Simplified Arabic" w:eastAsia="Times New Roman" w:hAnsi="Simplified Arabic" w:cs="Simplified Arabic"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6DD3FAA"/>
    <w:multiLevelType w:val="hybridMultilevel"/>
    <w:tmpl w:val="75442EFC"/>
    <w:lvl w:ilvl="0" w:tplc="72C43834">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6"/>
  </w:num>
  <w:num w:numId="3">
    <w:abstractNumId w:val="13"/>
  </w:num>
  <w:num w:numId="4">
    <w:abstractNumId w:val="12"/>
  </w:num>
  <w:num w:numId="5">
    <w:abstractNumId w:val="1"/>
  </w:num>
  <w:num w:numId="6">
    <w:abstractNumId w:val="19"/>
  </w:num>
  <w:num w:numId="7">
    <w:abstractNumId w:val="15"/>
  </w:num>
  <w:num w:numId="8">
    <w:abstractNumId w:val="20"/>
  </w:num>
  <w:num w:numId="9">
    <w:abstractNumId w:val="0"/>
  </w:num>
  <w:num w:numId="10">
    <w:abstractNumId w:val="22"/>
  </w:num>
  <w:num w:numId="11">
    <w:abstractNumId w:val="10"/>
  </w:num>
  <w:num w:numId="12">
    <w:abstractNumId w:val="16"/>
  </w:num>
  <w:num w:numId="13">
    <w:abstractNumId w:val="14"/>
  </w:num>
  <w:num w:numId="14">
    <w:abstractNumId w:val="11"/>
  </w:num>
  <w:num w:numId="15">
    <w:abstractNumId w:val="7"/>
  </w:num>
  <w:num w:numId="16">
    <w:abstractNumId w:val="4"/>
  </w:num>
  <w:num w:numId="17">
    <w:abstractNumId w:val="2"/>
  </w:num>
  <w:num w:numId="18">
    <w:abstractNumId w:val="3"/>
  </w:num>
  <w:num w:numId="19">
    <w:abstractNumId w:val="18"/>
  </w:num>
  <w:num w:numId="20">
    <w:abstractNumId w:val="17"/>
  </w:num>
  <w:num w:numId="21">
    <w:abstractNumId w:val="9"/>
  </w:num>
  <w:num w:numId="22">
    <w:abstractNumId w:val="2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21"/>
    <w:rsid w:val="00011E77"/>
    <w:rsid w:val="00050D62"/>
    <w:rsid w:val="00051A36"/>
    <w:rsid w:val="0006399B"/>
    <w:rsid w:val="00077BD6"/>
    <w:rsid w:val="00091272"/>
    <w:rsid w:val="000C54B5"/>
    <w:rsid w:val="000D1BD0"/>
    <w:rsid w:val="000F10B7"/>
    <w:rsid w:val="000F2104"/>
    <w:rsid w:val="000F7A9B"/>
    <w:rsid w:val="00106BC5"/>
    <w:rsid w:val="00144A60"/>
    <w:rsid w:val="00147154"/>
    <w:rsid w:val="00147D81"/>
    <w:rsid w:val="001551FC"/>
    <w:rsid w:val="0016524B"/>
    <w:rsid w:val="00167B66"/>
    <w:rsid w:val="00183C5A"/>
    <w:rsid w:val="00192D3B"/>
    <w:rsid w:val="001A4890"/>
    <w:rsid w:val="001A6031"/>
    <w:rsid w:val="001B7CDD"/>
    <w:rsid w:val="001D034D"/>
    <w:rsid w:val="00207ECC"/>
    <w:rsid w:val="00213B03"/>
    <w:rsid w:val="00215708"/>
    <w:rsid w:val="00243D23"/>
    <w:rsid w:val="00256351"/>
    <w:rsid w:val="00260B7F"/>
    <w:rsid w:val="00265933"/>
    <w:rsid w:val="00277089"/>
    <w:rsid w:val="002934A2"/>
    <w:rsid w:val="00293696"/>
    <w:rsid w:val="002C7B17"/>
    <w:rsid w:val="002D25B1"/>
    <w:rsid w:val="002F2EA8"/>
    <w:rsid w:val="00301023"/>
    <w:rsid w:val="00326B21"/>
    <w:rsid w:val="00337BCA"/>
    <w:rsid w:val="00357F84"/>
    <w:rsid w:val="00361650"/>
    <w:rsid w:val="00365ED2"/>
    <w:rsid w:val="00367FD3"/>
    <w:rsid w:val="00374005"/>
    <w:rsid w:val="003747EA"/>
    <w:rsid w:val="003D177C"/>
    <w:rsid w:val="003E3575"/>
    <w:rsid w:val="003F11F3"/>
    <w:rsid w:val="003F4A3E"/>
    <w:rsid w:val="003F5801"/>
    <w:rsid w:val="004104E0"/>
    <w:rsid w:val="00414F11"/>
    <w:rsid w:val="00421A29"/>
    <w:rsid w:val="00426909"/>
    <w:rsid w:val="00434B7C"/>
    <w:rsid w:val="00435351"/>
    <w:rsid w:val="00440DC9"/>
    <w:rsid w:val="00461C8F"/>
    <w:rsid w:val="004635D8"/>
    <w:rsid w:val="00463796"/>
    <w:rsid w:val="00465AFB"/>
    <w:rsid w:val="0048409B"/>
    <w:rsid w:val="00497C14"/>
    <w:rsid w:val="004A35A3"/>
    <w:rsid w:val="004A7AA1"/>
    <w:rsid w:val="004C794B"/>
    <w:rsid w:val="004D1356"/>
    <w:rsid w:val="004D54DF"/>
    <w:rsid w:val="004E03B1"/>
    <w:rsid w:val="004E238C"/>
    <w:rsid w:val="004E47E8"/>
    <w:rsid w:val="00503891"/>
    <w:rsid w:val="005226DD"/>
    <w:rsid w:val="00524321"/>
    <w:rsid w:val="00535A7A"/>
    <w:rsid w:val="005444E5"/>
    <w:rsid w:val="00555C5B"/>
    <w:rsid w:val="00556760"/>
    <w:rsid w:val="005A33F8"/>
    <w:rsid w:val="005C07DA"/>
    <w:rsid w:val="005E2A40"/>
    <w:rsid w:val="005F6A9E"/>
    <w:rsid w:val="00623F52"/>
    <w:rsid w:val="0064489C"/>
    <w:rsid w:val="00656074"/>
    <w:rsid w:val="00665FBE"/>
    <w:rsid w:val="0068449E"/>
    <w:rsid w:val="006B2687"/>
    <w:rsid w:val="006C178D"/>
    <w:rsid w:val="006C517A"/>
    <w:rsid w:val="006C5969"/>
    <w:rsid w:val="006D3A67"/>
    <w:rsid w:val="006E09C1"/>
    <w:rsid w:val="00705609"/>
    <w:rsid w:val="00705B8B"/>
    <w:rsid w:val="00721172"/>
    <w:rsid w:val="0074059C"/>
    <w:rsid w:val="00746DD7"/>
    <w:rsid w:val="00750F73"/>
    <w:rsid w:val="00756A2E"/>
    <w:rsid w:val="0076378A"/>
    <w:rsid w:val="007647B0"/>
    <w:rsid w:val="0077620A"/>
    <w:rsid w:val="00780F36"/>
    <w:rsid w:val="00790112"/>
    <w:rsid w:val="00790636"/>
    <w:rsid w:val="00796CB2"/>
    <w:rsid w:val="007A1CFD"/>
    <w:rsid w:val="007A7240"/>
    <w:rsid w:val="007B14C2"/>
    <w:rsid w:val="007D0B6B"/>
    <w:rsid w:val="007E4CCC"/>
    <w:rsid w:val="007F7B37"/>
    <w:rsid w:val="0080709D"/>
    <w:rsid w:val="00820195"/>
    <w:rsid w:val="00847E29"/>
    <w:rsid w:val="008B40D1"/>
    <w:rsid w:val="008C7337"/>
    <w:rsid w:val="008D267B"/>
    <w:rsid w:val="008E57D7"/>
    <w:rsid w:val="008E6136"/>
    <w:rsid w:val="009001A4"/>
    <w:rsid w:val="0090765E"/>
    <w:rsid w:val="00912987"/>
    <w:rsid w:val="00914922"/>
    <w:rsid w:val="00915488"/>
    <w:rsid w:val="00923077"/>
    <w:rsid w:val="00925906"/>
    <w:rsid w:val="00930EF8"/>
    <w:rsid w:val="009341BF"/>
    <w:rsid w:val="009948F4"/>
    <w:rsid w:val="009C0C64"/>
    <w:rsid w:val="009C1B4A"/>
    <w:rsid w:val="009C1CB4"/>
    <w:rsid w:val="009D3DDB"/>
    <w:rsid w:val="00A103B9"/>
    <w:rsid w:val="00A20197"/>
    <w:rsid w:val="00A27A2C"/>
    <w:rsid w:val="00A44820"/>
    <w:rsid w:val="00A45890"/>
    <w:rsid w:val="00A66E4D"/>
    <w:rsid w:val="00A76166"/>
    <w:rsid w:val="00A833DD"/>
    <w:rsid w:val="00A86455"/>
    <w:rsid w:val="00A9204C"/>
    <w:rsid w:val="00AA0A08"/>
    <w:rsid w:val="00AA5F3C"/>
    <w:rsid w:val="00AC6CE1"/>
    <w:rsid w:val="00AD1D33"/>
    <w:rsid w:val="00AD4305"/>
    <w:rsid w:val="00AF2B11"/>
    <w:rsid w:val="00B06805"/>
    <w:rsid w:val="00B109A7"/>
    <w:rsid w:val="00B13214"/>
    <w:rsid w:val="00B24E33"/>
    <w:rsid w:val="00B253BF"/>
    <w:rsid w:val="00B550C9"/>
    <w:rsid w:val="00B83CA5"/>
    <w:rsid w:val="00B932CF"/>
    <w:rsid w:val="00BA11F9"/>
    <w:rsid w:val="00C0746C"/>
    <w:rsid w:val="00C14905"/>
    <w:rsid w:val="00C2403F"/>
    <w:rsid w:val="00C32911"/>
    <w:rsid w:val="00C52B2A"/>
    <w:rsid w:val="00C5781B"/>
    <w:rsid w:val="00C65BEF"/>
    <w:rsid w:val="00C9492E"/>
    <w:rsid w:val="00CA52D7"/>
    <w:rsid w:val="00CC3146"/>
    <w:rsid w:val="00CE490C"/>
    <w:rsid w:val="00CE5736"/>
    <w:rsid w:val="00CE7504"/>
    <w:rsid w:val="00D0683F"/>
    <w:rsid w:val="00D14C3E"/>
    <w:rsid w:val="00D17429"/>
    <w:rsid w:val="00D26F2C"/>
    <w:rsid w:val="00D30496"/>
    <w:rsid w:val="00D3478B"/>
    <w:rsid w:val="00D50ADB"/>
    <w:rsid w:val="00D675B0"/>
    <w:rsid w:val="00D9084B"/>
    <w:rsid w:val="00DF2443"/>
    <w:rsid w:val="00DF7A8F"/>
    <w:rsid w:val="00E32A1D"/>
    <w:rsid w:val="00E32F80"/>
    <w:rsid w:val="00E36F61"/>
    <w:rsid w:val="00E3755E"/>
    <w:rsid w:val="00E43268"/>
    <w:rsid w:val="00E47EFD"/>
    <w:rsid w:val="00E51C10"/>
    <w:rsid w:val="00E81EF9"/>
    <w:rsid w:val="00EA0930"/>
    <w:rsid w:val="00EB5168"/>
    <w:rsid w:val="00ED4C1C"/>
    <w:rsid w:val="00EF6FBF"/>
    <w:rsid w:val="00F01B62"/>
    <w:rsid w:val="00F51D5F"/>
    <w:rsid w:val="00F61960"/>
    <w:rsid w:val="00F63A53"/>
    <w:rsid w:val="00F72228"/>
    <w:rsid w:val="00FB3221"/>
    <w:rsid w:val="00FB3873"/>
    <w:rsid w:val="00FE366B"/>
    <w:rsid w:val="00FE5FEC"/>
    <w:rsid w:val="00FE6E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88ED172-5665-42F1-9E75-B947528E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21"/>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9"/>
    <w:qFormat/>
    <w:rsid w:val="00C9492E"/>
    <w:pPr>
      <w:keepNext/>
      <w:numPr>
        <w:numId w:val="17"/>
      </w:numPr>
      <w:bidi w:val="0"/>
      <w:spacing w:before="240" w:after="60" w:line="276" w:lineRule="auto"/>
      <w:ind w:left="0" w:firstLine="0"/>
      <w:outlineLvl w:val="2"/>
    </w:pPr>
    <w:rPr>
      <w:rFonts w:ascii="Cambria" w:eastAsia="Calibri" w:hAnsi="Cambria"/>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6B21"/>
    <w:pPr>
      <w:tabs>
        <w:tab w:val="center" w:pos="4153"/>
        <w:tab w:val="right" w:pos="8306"/>
      </w:tabs>
    </w:pPr>
  </w:style>
  <w:style w:type="character" w:customStyle="1" w:styleId="FooterChar">
    <w:name w:val="Footer Char"/>
    <w:basedOn w:val="DefaultParagraphFont"/>
    <w:link w:val="Footer"/>
    <w:uiPriority w:val="99"/>
    <w:rsid w:val="00326B21"/>
    <w:rPr>
      <w:rFonts w:ascii="Times New Roman" w:eastAsia="Times New Roman" w:hAnsi="Times New Roman" w:cs="Times New Roman"/>
      <w:sz w:val="24"/>
      <w:szCs w:val="24"/>
    </w:rPr>
  </w:style>
  <w:style w:type="character" w:styleId="PageNumber">
    <w:name w:val="page number"/>
    <w:basedOn w:val="DefaultParagraphFont"/>
    <w:uiPriority w:val="99"/>
    <w:rsid w:val="00326B21"/>
    <w:rPr>
      <w:rFonts w:cs="Times New Roman"/>
    </w:rPr>
  </w:style>
  <w:style w:type="paragraph" w:styleId="BalloonText">
    <w:name w:val="Balloon Text"/>
    <w:basedOn w:val="Normal"/>
    <w:link w:val="BalloonTextChar"/>
    <w:uiPriority w:val="99"/>
    <w:semiHidden/>
    <w:unhideWhenUsed/>
    <w:rsid w:val="00326B21"/>
    <w:rPr>
      <w:rFonts w:ascii="Tahoma" w:hAnsi="Tahoma" w:cs="Tahoma"/>
      <w:sz w:val="16"/>
      <w:szCs w:val="16"/>
    </w:rPr>
  </w:style>
  <w:style w:type="character" w:customStyle="1" w:styleId="BalloonTextChar">
    <w:name w:val="Balloon Text Char"/>
    <w:basedOn w:val="DefaultParagraphFont"/>
    <w:link w:val="BalloonText"/>
    <w:uiPriority w:val="99"/>
    <w:semiHidden/>
    <w:rsid w:val="00326B21"/>
    <w:rPr>
      <w:rFonts w:ascii="Tahoma" w:eastAsia="Times New Roman" w:hAnsi="Tahoma" w:cs="Tahoma"/>
      <w:sz w:val="16"/>
      <w:szCs w:val="16"/>
    </w:rPr>
  </w:style>
  <w:style w:type="paragraph" w:styleId="Header">
    <w:name w:val="header"/>
    <w:basedOn w:val="Normal"/>
    <w:link w:val="HeaderChar"/>
    <w:uiPriority w:val="99"/>
    <w:unhideWhenUsed/>
    <w:rsid w:val="00326B21"/>
    <w:pPr>
      <w:tabs>
        <w:tab w:val="center" w:pos="4680"/>
        <w:tab w:val="right" w:pos="9360"/>
      </w:tabs>
    </w:pPr>
  </w:style>
  <w:style w:type="character" w:customStyle="1" w:styleId="HeaderChar">
    <w:name w:val="Header Char"/>
    <w:basedOn w:val="DefaultParagraphFont"/>
    <w:link w:val="Header"/>
    <w:uiPriority w:val="99"/>
    <w:rsid w:val="00326B21"/>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421A29"/>
    <w:pPr>
      <w:ind w:left="720"/>
      <w:contextualSpacing/>
    </w:pPr>
  </w:style>
  <w:style w:type="table" w:styleId="TableGrid">
    <w:name w:val="Table Grid"/>
    <w:basedOn w:val="TableNormal"/>
    <w:uiPriority w:val="59"/>
    <w:rsid w:val="006C1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C52B2A"/>
    <w:pPr>
      <w:spacing w:before="100" w:beforeAutospacing="1" w:after="100" w:afterAutospacing="1"/>
    </w:pPr>
    <w:rPr>
      <w:rFonts w:eastAsiaTheme="minorEastAsia"/>
    </w:rPr>
  </w:style>
  <w:style w:type="character" w:customStyle="1" w:styleId="Heading3Char">
    <w:name w:val="Heading 3 Char"/>
    <w:basedOn w:val="DefaultParagraphFont"/>
    <w:link w:val="Heading3"/>
    <w:uiPriority w:val="99"/>
    <w:rsid w:val="00C9492E"/>
    <w:rPr>
      <w:rFonts w:ascii="Cambria" w:eastAsia="Calibri" w:hAnsi="Cambria" w:cs="Times New Roman"/>
      <w:b/>
      <w:sz w:val="26"/>
      <w:szCs w:val="20"/>
    </w:rPr>
  </w:style>
  <w:style w:type="paragraph" w:styleId="NoSpacing">
    <w:name w:val="No Spacing"/>
    <w:uiPriority w:val="1"/>
    <w:qFormat/>
    <w:rsid w:val="009C1B4A"/>
    <w:pPr>
      <w:bidi/>
      <w:spacing w:after="0" w:line="240" w:lineRule="auto"/>
    </w:pPr>
    <w:rPr>
      <w:rFonts w:ascii="Calibri" w:eastAsia="Calibri" w:hAnsi="Calibri" w:cs="Arial"/>
    </w:rPr>
  </w:style>
  <w:style w:type="character" w:customStyle="1" w:styleId="ListParagraphChar">
    <w:name w:val="List Paragraph Char"/>
    <w:basedOn w:val="DefaultParagraphFont"/>
    <w:link w:val="ListParagraph"/>
    <w:uiPriority w:val="34"/>
    <w:locked/>
    <w:rsid w:val="00CE57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2750">
      <w:bodyDiv w:val="1"/>
      <w:marLeft w:val="0"/>
      <w:marRight w:val="0"/>
      <w:marTop w:val="0"/>
      <w:marBottom w:val="0"/>
      <w:divBdr>
        <w:top w:val="none" w:sz="0" w:space="0" w:color="auto"/>
        <w:left w:val="none" w:sz="0" w:space="0" w:color="auto"/>
        <w:bottom w:val="none" w:sz="0" w:space="0" w:color="auto"/>
        <w:right w:val="none" w:sz="0" w:space="0" w:color="auto"/>
      </w:divBdr>
    </w:div>
    <w:div w:id="149345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88922-4524-48FE-AFBB-AAF3838A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5</Pages>
  <Words>1064</Words>
  <Characters>6071</Characters>
  <Application>Microsoft Office Word</Application>
  <DocSecurity>0</DocSecurity>
  <Lines>50</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Masouma Khalifa</dc:creator>
  <cp:lastModifiedBy>Shaikhah Alzuabi</cp:lastModifiedBy>
  <cp:revision>14</cp:revision>
  <cp:lastPrinted>2016-09-21T20:42:00Z</cp:lastPrinted>
  <dcterms:created xsi:type="dcterms:W3CDTF">2019-06-21T02:01:00Z</dcterms:created>
  <dcterms:modified xsi:type="dcterms:W3CDTF">2019-09-03T20:49:00Z</dcterms:modified>
</cp:coreProperties>
</file>