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F2" w:rsidRPr="000E3703" w:rsidRDefault="00244BF2" w:rsidP="00244BF2">
      <w:pPr>
        <w:jc w:val="right"/>
        <w:rPr>
          <w:b/>
          <w:bCs/>
        </w:rPr>
      </w:pPr>
      <w:r w:rsidRPr="000E3703">
        <w:rPr>
          <w:rFonts w:cs="Arial" w:hint="cs"/>
          <w:b/>
          <w:bCs/>
          <w:rtl/>
        </w:rPr>
        <w:t>وزارة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التربية</w:t>
      </w:r>
    </w:p>
    <w:p w:rsidR="00244BF2" w:rsidRPr="00C22561" w:rsidRDefault="00244BF2" w:rsidP="00B11240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التوجيها</w:t>
      </w:r>
      <w:r w:rsidR="00C22561">
        <w:rPr>
          <w:rFonts w:cs="Arial" w:hint="cs"/>
          <w:b/>
          <w:bCs/>
          <w:rtl/>
        </w:rPr>
        <w:t>ت الفني ال</w:t>
      </w:r>
      <w:r w:rsidR="00B11240">
        <w:rPr>
          <w:rFonts w:cs="Arial" w:hint="cs"/>
          <w:b/>
          <w:bCs/>
          <w:rtl/>
        </w:rPr>
        <w:t>ع</w:t>
      </w:r>
      <w:r w:rsidR="00C22561">
        <w:rPr>
          <w:rFonts w:cs="Arial" w:hint="cs"/>
          <w:b/>
          <w:bCs/>
          <w:rtl/>
        </w:rPr>
        <w:t xml:space="preserve">ام للعلوم </w:t>
      </w:r>
    </w:p>
    <w:p w:rsidR="00244BF2" w:rsidRDefault="00244BF2" w:rsidP="00D70BFA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B11240">
        <w:rPr>
          <w:rFonts w:cs="Arial" w:hint="cs"/>
          <w:b/>
          <w:bCs/>
          <w:rtl/>
        </w:rPr>
        <w:t xml:space="preserve"> </w:t>
      </w:r>
      <w:bookmarkStart w:id="0" w:name="_GoBack"/>
      <w:bookmarkEnd w:id="0"/>
      <w:r w:rsidRPr="000E3703">
        <w:rPr>
          <w:rFonts w:cs="Arial" w:hint="cs"/>
          <w:b/>
          <w:bCs/>
          <w:rtl/>
        </w:rPr>
        <w:t>الفنية</w:t>
      </w:r>
      <w:r w:rsidR="00B11240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 w:rsidR="00D70BFA">
        <w:rPr>
          <w:rFonts w:cs="Arial" w:hint="cs"/>
          <w:b/>
          <w:bCs/>
          <w:rtl/>
        </w:rPr>
        <w:t xml:space="preserve"> للفصول الخاصة</w:t>
      </w:r>
    </w:p>
    <w:p w:rsidR="00244BF2" w:rsidRDefault="00B11240" w:rsidP="00244BF2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w:pict>
          <v:rect id="Rectangle 1" o:spid="_x0000_s1026" style="position:absolute;margin-left:0;margin-top:14.25pt;width:464.25pt;height:47.25pt;z-index:-25165875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">
            <w10:wrap anchorx="margin"/>
          </v:rect>
        </w:pict>
      </w:r>
    </w:p>
    <w:p w:rsidR="00244BF2" w:rsidRDefault="00D70BFA" w:rsidP="00C22561">
      <w:pPr>
        <w:bidi/>
        <w:jc w:val="center"/>
        <w:rPr>
          <w:rtl/>
          <w:lang w:bidi="ar-KW"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المواضيع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 w:rsidR="00176A96">
        <w:rPr>
          <w:rFonts w:cs="Arial" w:hint="cs"/>
          <w:b/>
          <w:bCs/>
          <w:sz w:val="36"/>
          <w:szCs w:val="36"/>
          <w:rtl/>
          <w:lang w:bidi="ar-KW"/>
        </w:rPr>
        <w:t>السابع ( فصول بطيء التعلم)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C22561">
        <w:rPr>
          <w:rFonts w:cs="Arial" w:hint="cs"/>
          <w:b/>
          <w:bCs/>
          <w:sz w:val="36"/>
          <w:szCs w:val="36"/>
          <w:rtl/>
          <w:lang w:bidi="ar-KW"/>
        </w:rPr>
        <w:t>8</w:t>
      </w:r>
      <w:r w:rsidR="00F646F2">
        <w:rPr>
          <w:rFonts w:cs="Arial" w:hint="cs"/>
          <w:b/>
          <w:bCs/>
          <w:sz w:val="36"/>
          <w:szCs w:val="36"/>
          <w:rtl/>
          <w:lang w:bidi="ar-KW"/>
        </w:rPr>
        <w:t xml:space="preserve">- 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>201</w:t>
      </w:r>
      <w:r w:rsidR="00C22561">
        <w:rPr>
          <w:rFonts w:cs="Arial" w:hint="cs"/>
          <w:b/>
          <w:bCs/>
          <w:sz w:val="36"/>
          <w:szCs w:val="36"/>
          <w:rtl/>
          <w:lang w:bidi="ar-KW"/>
        </w:rPr>
        <w:t>9</w:t>
      </w:r>
    </w:p>
    <w:p w:rsidR="0066241A" w:rsidRDefault="0066241A" w:rsidP="00244BF2">
      <w:pPr>
        <w:bidi/>
        <w:rPr>
          <w:rtl/>
          <w:lang w:bidi="ar-KW"/>
        </w:rPr>
      </w:pPr>
    </w:p>
    <w:p w:rsidR="00F370E8" w:rsidRDefault="00F370E8" w:rsidP="00244BF2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tbl>
      <w:tblPr>
        <w:tblStyle w:val="TableGrid"/>
        <w:tblpPr w:leftFromText="180" w:rightFromText="180" w:vertAnchor="text" w:horzAnchor="margin" w:tblpY="331"/>
        <w:bidiVisual/>
        <w:tblW w:w="9630" w:type="dxa"/>
        <w:tblLook w:val="04A0" w:firstRow="1" w:lastRow="0" w:firstColumn="1" w:lastColumn="0" w:noHBand="0" w:noVBand="1"/>
      </w:tblPr>
      <w:tblGrid>
        <w:gridCol w:w="2400"/>
        <w:gridCol w:w="1560"/>
        <w:gridCol w:w="3332"/>
        <w:gridCol w:w="2338"/>
      </w:tblGrid>
      <w:tr w:rsidR="00D23EFA" w:rsidRPr="00244BF2" w:rsidTr="00212D28">
        <w:trPr>
          <w:trHeight w:val="197"/>
        </w:trPr>
        <w:tc>
          <w:tcPr>
            <w:tcW w:w="2400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</w:t>
            </w:r>
          </w:p>
        </w:tc>
        <w:tc>
          <w:tcPr>
            <w:tcW w:w="1560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الوحدة التعليمية</w:t>
            </w:r>
          </w:p>
        </w:tc>
        <w:tc>
          <w:tcPr>
            <w:tcW w:w="3332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D23EFA" w:rsidRPr="00212D28" w:rsidRDefault="00D23EFA" w:rsidP="00212D28">
            <w:pPr>
              <w:pStyle w:val="NoSpacing"/>
              <w:bidi/>
              <w:jc w:val="center"/>
              <w:rPr>
                <w:color w:val="FF0000"/>
                <w:sz w:val="34"/>
                <w:szCs w:val="34"/>
                <w:rtl/>
                <w:lang w:bidi="ar-KW"/>
              </w:rPr>
            </w:pPr>
            <w:r w:rsidRPr="00212D28">
              <w:rPr>
                <w:rFonts w:hint="cs"/>
                <w:color w:val="FF0000"/>
                <w:sz w:val="34"/>
                <w:szCs w:val="34"/>
                <w:rtl/>
                <w:lang w:bidi="ar-KW"/>
              </w:rPr>
              <w:t>الصفحات</w:t>
            </w:r>
          </w:p>
        </w:tc>
      </w:tr>
      <w:tr w:rsidR="00D23EFA" w:rsidRPr="00244BF2" w:rsidTr="00212D28">
        <w:tc>
          <w:tcPr>
            <w:tcW w:w="2400" w:type="dxa"/>
            <w:vMerge w:val="restart"/>
          </w:tcPr>
          <w:p w:rsidR="00212D28" w:rsidRDefault="00212D28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212D28" w:rsidRDefault="00212D28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212D2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المادة والطاقة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الكهرباء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نشاط منزلي 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قياس شدة التيار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قياس فرق الجهد</w:t>
            </w:r>
          </w:p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</w:tc>
        <w:tc>
          <w:tcPr>
            <w:tcW w:w="2338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19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23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29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30</w:t>
            </w:r>
          </w:p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33</w:t>
            </w:r>
          </w:p>
        </w:tc>
      </w:tr>
      <w:tr w:rsidR="00D23EFA" w:rsidRPr="00244BF2" w:rsidTr="00212D28">
        <w:tc>
          <w:tcPr>
            <w:tcW w:w="2400" w:type="dxa"/>
            <w:vMerge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الهواء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تحدي ضغط الهواء</w:t>
            </w:r>
          </w:p>
          <w:p w:rsidR="00D23EFA" w:rsidRDefault="00D23EFA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636378" w:rsidRDefault="00636378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بيضة مسلوقة بالدورق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46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49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50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57</w:t>
            </w:r>
          </w:p>
          <w:p w:rsidR="00636378" w:rsidRDefault="00636378" w:rsidP="00636378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59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61</w:t>
            </w:r>
          </w:p>
          <w:p w:rsidR="00D23EFA" w:rsidRPr="00244BF2" w:rsidRDefault="00D23EFA" w:rsidP="008938C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63</w:t>
            </w:r>
          </w:p>
        </w:tc>
      </w:tr>
      <w:tr w:rsidR="00D23EFA" w:rsidRPr="00244BF2" w:rsidTr="00212D28">
        <w:trPr>
          <w:trHeight w:val="2576"/>
        </w:trPr>
        <w:tc>
          <w:tcPr>
            <w:tcW w:w="2400" w:type="dxa"/>
            <w:vMerge w:val="restart"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lastRenderedPageBreak/>
              <w:t xml:space="preserve">الثانية (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علوم الحياة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Pr="00244BF2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البناء الضوئي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ارسم تتابع الصبغات</w:t>
            </w:r>
          </w:p>
          <w:p w:rsidR="00D23EFA" w:rsidRPr="00244BF2" w:rsidRDefault="00D23EFA" w:rsidP="00D23EFA">
            <w:pPr>
              <w:bidi/>
              <w:spacing w:line="480" w:lineRule="auto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91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99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103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106</w:t>
            </w:r>
          </w:p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108</w:t>
            </w:r>
          </w:p>
        </w:tc>
      </w:tr>
      <w:tr w:rsidR="00D23EFA" w:rsidRPr="00244BF2" w:rsidTr="00212D28">
        <w:tc>
          <w:tcPr>
            <w:tcW w:w="2400" w:type="dxa"/>
            <w:vMerge/>
          </w:tcPr>
          <w:p w:rsidR="00D23EFA" w:rsidRPr="00244BF2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560" w:type="dxa"/>
          </w:tcPr>
          <w:p w:rsidR="00545E66" w:rsidRDefault="00545E66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545E66" w:rsidRDefault="00545E66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  <w:p w:rsidR="00D23EFA" w:rsidRDefault="00D23EFA" w:rsidP="00545E66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المغذيات</w:t>
            </w:r>
          </w:p>
        </w:tc>
        <w:tc>
          <w:tcPr>
            <w:tcW w:w="3332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- نشاط منزلي </w:t>
            </w:r>
          </w:p>
          <w:p w:rsidR="00B318B3" w:rsidRDefault="00B318B3" w:rsidP="00B318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منزلي</w:t>
            </w:r>
          </w:p>
          <w:p w:rsidR="00B15870" w:rsidRDefault="00B15870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المنزلي 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- نشاط منزلي</w:t>
            </w:r>
          </w:p>
        </w:tc>
        <w:tc>
          <w:tcPr>
            <w:tcW w:w="2338" w:type="dxa"/>
          </w:tcPr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121</w:t>
            </w:r>
          </w:p>
          <w:p w:rsidR="00D23EFA" w:rsidRDefault="00B318B3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12</w:t>
            </w:r>
            <w:r w:rsidR="00B15870">
              <w:rPr>
                <w:rFonts w:hint="cs"/>
                <w:sz w:val="28"/>
                <w:szCs w:val="28"/>
                <w:rtl/>
                <w:lang w:bidi="ar-KW"/>
              </w:rPr>
              <w:t>7</w:t>
            </w:r>
          </w:p>
          <w:p w:rsidR="00B15870" w:rsidRDefault="00B15870" w:rsidP="00B15870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131</w:t>
            </w:r>
          </w:p>
          <w:p w:rsidR="00D23EFA" w:rsidRDefault="00D23EFA" w:rsidP="00D23EFA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139</w:t>
            </w:r>
          </w:p>
        </w:tc>
      </w:tr>
    </w:tbl>
    <w:p w:rsidR="008C1682" w:rsidRDefault="008C1682" w:rsidP="008C1682">
      <w:pPr>
        <w:bidi/>
        <w:rPr>
          <w:b/>
          <w:bCs/>
          <w:sz w:val="28"/>
          <w:szCs w:val="28"/>
          <w:rtl/>
          <w:lang w:bidi="ar-KW"/>
        </w:rPr>
      </w:pPr>
    </w:p>
    <w:p w:rsidR="008C1682" w:rsidRDefault="008C1682" w:rsidP="008C1682">
      <w:pPr>
        <w:bidi/>
        <w:rPr>
          <w:b/>
          <w:bCs/>
          <w:sz w:val="28"/>
          <w:szCs w:val="28"/>
          <w:rtl/>
          <w:lang w:bidi="ar-KW"/>
        </w:rPr>
      </w:pPr>
    </w:p>
    <w:p w:rsidR="008C1682" w:rsidRPr="008C1682" w:rsidRDefault="008C1682" w:rsidP="009138CF">
      <w:pPr>
        <w:bidi/>
        <w:rPr>
          <w:b/>
          <w:bCs/>
          <w:sz w:val="28"/>
          <w:szCs w:val="28"/>
          <w:rtl/>
          <w:lang w:bidi="ar-KW"/>
        </w:rPr>
      </w:pPr>
    </w:p>
    <w:p w:rsidR="001A0B91" w:rsidRDefault="001A0B91" w:rsidP="00244BF2">
      <w:pPr>
        <w:bidi/>
        <w:jc w:val="center"/>
        <w:rPr>
          <w:rtl/>
          <w:lang w:bidi="ar-KW"/>
        </w:rPr>
      </w:pPr>
    </w:p>
    <w:p w:rsidR="00F370E8" w:rsidRDefault="00F370E8" w:rsidP="00F370E8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117AB3" w:rsidRDefault="00117AB3" w:rsidP="00117AB3">
      <w:pPr>
        <w:bidi/>
        <w:rPr>
          <w:rtl/>
          <w:lang w:bidi="ar-KW"/>
        </w:rPr>
      </w:pPr>
    </w:p>
    <w:sectPr w:rsidR="00117AB3" w:rsidSect="003A3FE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70E8"/>
    <w:rsid w:val="000029CE"/>
    <w:rsid w:val="000140DC"/>
    <w:rsid w:val="00117AB3"/>
    <w:rsid w:val="00123A0E"/>
    <w:rsid w:val="0012498C"/>
    <w:rsid w:val="00176A96"/>
    <w:rsid w:val="0018509E"/>
    <w:rsid w:val="001A0B91"/>
    <w:rsid w:val="001F06E1"/>
    <w:rsid w:val="00212D28"/>
    <w:rsid w:val="00244BF2"/>
    <w:rsid w:val="00291D50"/>
    <w:rsid w:val="003365ED"/>
    <w:rsid w:val="00342361"/>
    <w:rsid w:val="003A3FE2"/>
    <w:rsid w:val="00457FFD"/>
    <w:rsid w:val="005062A5"/>
    <w:rsid w:val="00545E66"/>
    <w:rsid w:val="00562EED"/>
    <w:rsid w:val="005F0C6E"/>
    <w:rsid w:val="00636378"/>
    <w:rsid w:val="0064772D"/>
    <w:rsid w:val="00655654"/>
    <w:rsid w:val="0066241A"/>
    <w:rsid w:val="007A3935"/>
    <w:rsid w:val="00816FE1"/>
    <w:rsid w:val="0084304C"/>
    <w:rsid w:val="008938C0"/>
    <w:rsid w:val="008C1682"/>
    <w:rsid w:val="009138CF"/>
    <w:rsid w:val="009D0C78"/>
    <w:rsid w:val="009F6DF2"/>
    <w:rsid w:val="00AB6E03"/>
    <w:rsid w:val="00B11240"/>
    <w:rsid w:val="00B15870"/>
    <w:rsid w:val="00B318B3"/>
    <w:rsid w:val="00C22561"/>
    <w:rsid w:val="00C35950"/>
    <w:rsid w:val="00C64965"/>
    <w:rsid w:val="00D23EFA"/>
    <w:rsid w:val="00D70BFA"/>
    <w:rsid w:val="00D95E9C"/>
    <w:rsid w:val="00DC271F"/>
    <w:rsid w:val="00DE1CCC"/>
    <w:rsid w:val="00F370E8"/>
    <w:rsid w:val="00F4495D"/>
    <w:rsid w:val="00F646F2"/>
    <w:rsid w:val="00F96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9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2D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2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user</cp:lastModifiedBy>
  <cp:revision>5</cp:revision>
  <dcterms:created xsi:type="dcterms:W3CDTF">2017-09-30T19:12:00Z</dcterms:created>
  <dcterms:modified xsi:type="dcterms:W3CDTF">2018-05-23T11:36:00Z</dcterms:modified>
</cp:coreProperties>
</file>