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058" w:rsidRPr="003D0A9A" w:rsidRDefault="00666058" w:rsidP="00AF25AE">
      <w:pPr>
        <w:jc w:val="center"/>
        <w:rPr>
          <w:rFonts w:cs="PT Bold Heading"/>
          <w:b/>
          <w:bCs/>
          <w:color w:val="00B050"/>
          <w:sz w:val="32"/>
          <w:szCs w:val="32"/>
          <w:rtl/>
          <w:lang w:bidi="ar-KW"/>
        </w:rPr>
      </w:pPr>
      <w:bookmarkStart w:id="0" w:name="_GoBack"/>
      <w:bookmarkEnd w:id="0"/>
    </w:p>
    <w:p w:rsidR="009B7F01" w:rsidRDefault="009B7F01" w:rsidP="003D03D7">
      <w:pPr>
        <w:jc w:val="center"/>
        <w:rPr>
          <w:rFonts w:cs="PT Bold Heading"/>
          <w:color w:val="0000FF"/>
          <w:sz w:val="36"/>
          <w:szCs w:val="36"/>
          <w:rtl/>
        </w:rPr>
      </w:pPr>
      <w:r>
        <w:rPr>
          <w:rFonts w:cs="PT Bold Heading" w:hint="cs"/>
          <w:color w:val="0000FF"/>
          <w:sz w:val="36"/>
          <w:szCs w:val="36"/>
          <w:rtl/>
        </w:rPr>
        <w:t xml:space="preserve">آلية تقويم </w:t>
      </w:r>
      <w:r w:rsidRPr="009B7F01">
        <w:rPr>
          <w:rFonts w:cs="PT Bold Heading" w:hint="cs"/>
          <w:sz w:val="36"/>
          <w:szCs w:val="36"/>
          <w:rtl/>
        </w:rPr>
        <w:t>الصف الخامس</w:t>
      </w:r>
      <w:r>
        <w:rPr>
          <w:rFonts w:cs="PT Bold Heading" w:hint="cs"/>
          <w:color w:val="0000FF"/>
          <w:sz w:val="36"/>
          <w:szCs w:val="36"/>
          <w:rtl/>
        </w:rPr>
        <w:t xml:space="preserve"> الابتدائي للف</w:t>
      </w:r>
      <w:r w:rsidR="003D03D7">
        <w:rPr>
          <w:rFonts w:cs="PT Bold Heading" w:hint="cs"/>
          <w:color w:val="0000FF"/>
          <w:sz w:val="36"/>
          <w:szCs w:val="36"/>
          <w:rtl/>
        </w:rPr>
        <w:t>ترة</w:t>
      </w:r>
      <w:r>
        <w:rPr>
          <w:rFonts w:cs="PT Bold Heading" w:hint="cs"/>
          <w:color w:val="0000FF"/>
          <w:sz w:val="36"/>
          <w:szCs w:val="36"/>
          <w:rtl/>
        </w:rPr>
        <w:t xml:space="preserve"> الدراسي</w:t>
      </w:r>
      <w:r w:rsidR="003D03D7">
        <w:rPr>
          <w:rFonts w:cs="PT Bold Heading" w:hint="cs"/>
          <w:color w:val="0000FF"/>
          <w:sz w:val="36"/>
          <w:szCs w:val="36"/>
          <w:rtl/>
        </w:rPr>
        <w:t>ة</w:t>
      </w:r>
      <w:r>
        <w:rPr>
          <w:rFonts w:cs="PT Bold Heading" w:hint="cs"/>
          <w:color w:val="0000FF"/>
          <w:sz w:val="36"/>
          <w:szCs w:val="36"/>
          <w:rtl/>
        </w:rPr>
        <w:t xml:space="preserve"> الأول</w:t>
      </w:r>
      <w:r w:rsidR="003D03D7">
        <w:rPr>
          <w:rFonts w:cs="PT Bold Heading" w:hint="cs"/>
          <w:color w:val="0000FF"/>
          <w:sz w:val="36"/>
          <w:szCs w:val="36"/>
          <w:rtl/>
        </w:rPr>
        <w:t>ى</w:t>
      </w:r>
      <w:r>
        <w:rPr>
          <w:rFonts w:cs="PT Bold Heading" w:hint="cs"/>
          <w:color w:val="0000FF"/>
          <w:sz w:val="36"/>
          <w:szCs w:val="36"/>
          <w:rtl/>
        </w:rPr>
        <w:t xml:space="preserve"> والثاني</w:t>
      </w:r>
      <w:r w:rsidR="003D03D7">
        <w:rPr>
          <w:rFonts w:cs="PT Bold Heading" w:hint="cs"/>
          <w:color w:val="0000FF"/>
          <w:sz w:val="36"/>
          <w:szCs w:val="36"/>
          <w:rtl/>
        </w:rPr>
        <w:t>ة</w:t>
      </w:r>
    </w:p>
    <w:p w:rsidR="00824DE8" w:rsidRDefault="00824DE8" w:rsidP="00824DE8">
      <w:pPr>
        <w:rPr>
          <w:rtl/>
        </w:rPr>
      </w:pPr>
    </w:p>
    <w:tbl>
      <w:tblPr>
        <w:tblStyle w:val="TableGrid"/>
        <w:bidiVisual/>
        <w:tblW w:w="0" w:type="auto"/>
        <w:tblInd w:w="465" w:type="dxa"/>
        <w:tblLayout w:type="fixed"/>
        <w:tblLook w:val="04A0" w:firstRow="1" w:lastRow="0" w:firstColumn="1" w:lastColumn="0" w:noHBand="0" w:noVBand="1"/>
      </w:tblPr>
      <w:tblGrid>
        <w:gridCol w:w="604"/>
        <w:gridCol w:w="978"/>
        <w:gridCol w:w="773"/>
        <w:gridCol w:w="273"/>
        <w:gridCol w:w="527"/>
        <w:gridCol w:w="1034"/>
        <w:gridCol w:w="723"/>
        <w:gridCol w:w="723"/>
        <w:gridCol w:w="267"/>
        <w:gridCol w:w="513"/>
        <w:gridCol w:w="1134"/>
        <w:gridCol w:w="709"/>
        <w:gridCol w:w="709"/>
        <w:gridCol w:w="1134"/>
        <w:gridCol w:w="567"/>
        <w:gridCol w:w="283"/>
        <w:gridCol w:w="641"/>
        <w:gridCol w:w="777"/>
        <w:gridCol w:w="850"/>
      </w:tblGrid>
      <w:tr w:rsidR="006D060F" w:rsidTr="006D060F">
        <w:tc>
          <w:tcPr>
            <w:tcW w:w="2355" w:type="dxa"/>
            <w:gridSpan w:val="3"/>
            <w:shd w:val="clear" w:color="auto" w:fill="DAEEF3" w:themeFill="accent5" w:themeFillTint="33"/>
          </w:tcPr>
          <w:p w:rsidR="006D060F" w:rsidRPr="00274851" w:rsidRDefault="006D060F" w:rsidP="00274851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الجزء الأول</w:t>
            </w:r>
          </w:p>
        </w:tc>
        <w:tc>
          <w:tcPr>
            <w:tcW w:w="273" w:type="dxa"/>
            <w:vMerge w:val="restart"/>
            <w:shd w:val="clear" w:color="auto" w:fill="E5DFEC" w:themeFill="accent4" w:themeFillTint="33"/>
          </w:tcPr>
          <w:p w:rsidR="006D060F" w:rsidRPr="00274851" w:rsidRDefault="006D060F" w:rsidP="00274851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3007" w:type="dxa"/>
            <w:gridSpan w:val="4"/>
            <w:shd w:val="clear" w:color="auto" w:fill="DAEEF3" w:themeFill="accent5" w:themeFillTint="33"/>
          </w:tcPr>
          <w:p w:rsidR="006D060F" w:rsidRPr="00274851" w:rsidRDefault="006D060F" w:rsidP="00274851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الجزء الثاني</w:t>
            </w:r>
          </w:p>
        </w:tc>
        <w:tc>
          <w:tcPr>
            <w:tcW w:w="267" w:type="dxa"/>
            <w:vMerge w:val="restart"/>
            <w:shd w:val="clear" w:color="auto" w:fill="E5DFEC" w:themeFill="accent4" w:themeFillTint="33"/>
          </w:tcPr>
          <w:p w:rsidR="006D060F" w:rsidRPr="00274851" w:rsidRDefault="006D060F" w:rsidP="00274851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4766" w:type="dxa"/>
            <w:gridSpan w:val="6"/>
            <w:shd w:val="clear" w:color="auto" w:fill="DAEEF3" w:themeFill="accent5" w:themeFillTint="33"/>
          </w:tcPr>
          <w:p w:rsidR="006D060F" w:rsidRPr="00274851" w:rsidRDefault="006D060F" w:rsidP="00274851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الجزء الثالث</w:t>
            </w:r>
          </w:p>
        </w:tc>
        <w:tc>
          <w:tcPr>
            <w:tcW w:w="283" w:type="dxa"/>
            <w:vMerge w:val="restart"/>
            <w:shd w:val="clear" w:color="auto" w:fill="E5DFEC" w:themeFill="accent4" w:themeFillTint="33"/>
          </w:tcPr>
          <w:p w:rsidR="006D060F" w:rsidRPr="00274851" w:rsidRDefault="006D060F" w:rsidP="00824DE8">
            <w:pPr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641" w:type="dxa"/>
            <w:vMerge w:val="restart"/>
            <w:textDirection w:val="btLr"/>
          </w:tcPr>
          <w:p w:rsidR="006D060F" w:rsidRPr="00274851" w:rsidRDefault="006D060F" w:rsidP="006D060F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  <w:r>
              <w:rPr>
                <w:rFonts w:hint="cs"/>
                <w:b/>
                <w:bCs/>
                <w:sz w:val="24"/>
                <w:szCs w:val="32"/>
                <w:rtl/>
              </w:rPr>
              <w:t>مجموع درجة الأعمال</w:t>
            </w:r>
          </w:p>
        </w:tc>
        <w:tc>
          <w:tcPr>
            <w:tcW w:w="777" w:type="dxa"/>
            <w:vMerge w:val="restart"/>
            <w:textDirection w:val="btLr"/>
          </w:tcPr>
          <w:p w:rsidR="006D060F" w:rsidRPr="00274851" w:rsidRDefault="006D060F" w:rsidP="006D060F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  <w:r>
              <w:rPr>
                <w:rFonts w:hint="cs"/>
                <w:b/>
                <w:bCs/>
                <w:sz w:val="24"/>
                <w:szCs w:val="32"/>
                <w:rtl/>
              </w:rPr>
              <w:t>مجموع درجة الامتحان</w:t>
            </w:r>
          </w:p>
        </w:tc>
        <w:tc>
          <w:tcPr>
            <w:tcW w:w="850" w:type="dxa"/>
            <w:vMerge w:val="restart"/>
            <w:textDirection w:val="btLr"/>
          </w:tcPr>
          <w:p w:rsidR="006D060F" w:rsidRDefault="006D060F" w:rsidP="006D060F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  <w:r>
              <w:rPr>
                <w:rFonts w:hint="cs"/>
                <w:b/>
                <w:bCs/>
                <w:sz w:val="24"/>
                <w:szCs w:val="32"/>
                <w:rtl/>
              </w:rPr>
              <w:t>المجموع النهائي</w:t>
            </w:r>
          </w:p>
          <w:p w:rsidR="006D060F" w:rsidRDefault="006D060F" w:rsidP="006D060F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</w:p>
          <w:p w:rsidR="006D060F" w:rsidRDefault="006D060F" w:rsidP="006D060F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</w:p>
          <w:p w:rsidR="006D060F" w:rsidRDefault="006D060F" w:rsidP="006D060F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</w:p>
          <w:p w:rsidR="006D060F" w:rsidRDefault="006D060F" w:rsidP="006D060F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</w:p>
          <w:p w:rsidR="006D060F" w:rsidRDefault="006D060F" w:rsidP="006D060F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</w:p>
          <w:p w:rsidR="006D060F" w:rsidRDefault="006D060F" w:rsidP="006D060F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</w:p>
          <w:p w:rsidR="006D060F" w:rsidRPr="00274851" w:rsidRDefault="006D060F" w:rsidP="006D060F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</w:p>
        </w:tc>
      </w:tr>
      <w:tr w:rsidR="006D060F" w:rsidTr="006D060F">
        <w:tc>
          <w:tcPr>
            <w:tcW w:w="2355" w:type="dxa"/>
            <w:gridSpan w:val="3"/>
            <w:shd w:val="clear" w:color="auto" w:fill="DAEEF3" w:themeFill="accent5" w:themeFillTint="33"/>
          </w:tcPr>
          <w:p w:rsidR="006D060F" w:rsidRPr="00274851" w:rsidRDefault="006D060F" w:rsidP="00274851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درجة الأعمال</w:t>
            </w:r>
          </w:p>
        </w:tc>
        <w:tc>
          <w:tcPr>
            <w:tcW w:w="273" w:type="dxa"/>
            <w:vMerge/>
            <w:shd w:val="clear" w:color="auto" w:fill="E5DFEC" w:themeFill="accent4" w:themeFillTint="33"/>
          </w:tcPr>
          <w:p w:rsidR="006D060F" w:rsidRPr="00274851" w:rsidRDefault="006D060F" w:rsidP="00274851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2284" w:type="dxa"/>
            <w:gridSpan w:val="3"/>
            <w:shd w:val="clear" w:color="auto" w:fill="DAEEF3" w:themeFill="accent5" w:themeFillTint="33"/>
          </w:tcPr>
          <w:p w:rsidR="006D060F" w:rsidRPr="00274851" w:rsidRDefault="006D060F" w:rsidP="00274851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درجة الأعمال</w:t>
            </w:r>
          </w:p>
        </w:tc>
        <w:tc>
          <w:tcPr>
            <w:tcW w:w="723" w:type="dxa"/>
            <w:vMerge w:val="restart"/>
            <w:shd w:val="clear" w:color="auto" w:fill="FFFFFF" w:themeFill="background1"/>
            <w:textDirection w:val="btLr"/>
          </w:tcPr>
          <w:p w:rsidR="006D060F" w:rsidRPr="00274851" w:rsidRDefault="006D060F" w:rsidP="00274851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الامتحان الأول</w:t>
            </w:r>
          </w:p>
        </w:tc>
        <w:tc>
          <w:tcPr>
            <w:tcW w:w="267" w:type="dxa"/>
            <w:vMerge/>
            <w:shd w:val="clear" w:color="auto" w:fill="E5DFEC" w:themeFill="accent4" w:themeFillTint="33"/>
          </w:tcPr>
          <w:p w:rsidR="006D060F" w:rsidRPr="00274851" w:rsidRDefault="006D060F" w:rsidP="00274851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4199" w:type="dxa"/>
            <w:gridSpan w:val="5"/>
            <w:shd w:val="clear" w:color="auto" w:fill="DAEEF3" w:themeFill="accent5" w:themeFillTint="33"/>
          </w:tcPr>
          <w:p w:rsidR="006D060F" w:rsidRPr="00274851" w:rsidRDefault="006D060F" w:rsidP="00274851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 xml:space="preserve">درجة </w:t>
            </w:r>
            <w:r w:rsidR="00857CF6" w:rsidRPr="00274851">
              <w:rPr>
                <w:rFonts w:hint="cs"/>
                <w:b/>
                <w:bCs/>
                <w:sz w:val="24"/>
                <w:szCs w:val="32"/>
                <w:rtl/>
              </w:rPr>
              <w:t>الأعمال</w:t>
            </w:r>
          </w:p>
        </w:tc>
        <w:tc>
          <w:tcPr>
            <w:tcW w:w="567" w:type="dxa"/>
            <w:vMerge w:val="restart"/>
            <w:textDirection w:val="btLr"/>
          </w:tcPr>
          <w:p w:rsidR="006D060F" w:rsidRPr="00274851" w:rsidRDefault="006D060F" w:rsidP="00274851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الامتحان الثاني</w:t>
            </w:r>
          </w:p>
        </w:tc>
        <w:tc>
          <w:tcPr>
            <w:tcW w:w="283" w:type="dxa"/>
            <w:vMerge/>
            <w:shd w:val="clear" w:color="auto" w:fill="E5DFEC" w:themeFill="accent4" w:themeFillTint="33"/>
          </w:tcPr>
          <w:p w:rsidR="006D060F" w:rsidRPr="00274851" w:rsidRDefault="006D060F" w:rsidP="00824DE8">
            <w:pPr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641" w:type="dxa"/>
            <w:vMerge/>
          </w:tcPr>
          <w:p w:rsidR="006D060F" w:rsidRPr="00274851" w:rsidRDefault="006D060F" w:rsidP="00824DE8">
            <w:pPr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777" w:type="dxa"/>
            <w:vMerge/>
          </w:tcPr>
          <w:p w:rsidR="006D060F" w:rsidRPr="00274851" w:rsidRDefault="006D060F" w:rsidP="00824DE8">
            <w:pPr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850" w:type="dxa"/>
            <w:vMerge/>
          </w:tcPr>
          <w:p w:rsidR="006D060F" w:rsidRPr="00274851" w:rsidRDefault="006D060F" w:rsidP="00824DE8">
            <w:pPr>
              <w:rPr>
                <w:b/>
                <w:bCs/>
                <w:sz w:val="24"/>
                <w:szCs w:val="32"/>
                <w:rtl/>
              </w:rPr>
            </w:pPr>
          </w:p>
        </w:tc>
      </w:tr>
      <w:tr w:rsidR="006D060F" w:rsidTr="00A221BE">
        <w:trPr>
          <w:cantSplit/>
          <w:trHeight w:val="3235"/>
        </w:trPr>
        <w:tc>
          <w:tcPr>
            <w:tcW w:w="604" w:type="dxa"/>
            <w:textDirection w:val="btLr"/>
          </w:tcPr>
          <w:p w:rsidR="006D060F" w:rsidRPr="00274851" w:rsidRDefault="006D060F" w:rsidP="00274851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الشفوي</w:t>
            </w:r>
          </w:p>
        </w:tc>
        <w:tc>
          <w:tcPr>
            <w:tcW w:w="978" w:type="dxa"/>
            <w:textDirection w:val="btLr"/>
          </w:tcPr>
          <w:p w:rsidR="006D060F" w:rsidRPr="00274851" w:rsidRDefault="006D060F" w:rsidP="00274851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كتاب التلميذ وكراس التطبيقات</w:t>
            </w:r>
          </w:p>
        </w:tc>
        <w:tc>
          <w:tcPr>
            <w:tcW w:w="773" w:type="dxa"/>
            <w:textDirection w:val="btLr"/>
          </w:tcPr>
          <w:p w:rsidR="006D060F" w:rsidRPr="00274851" w:rsidRDefault="006D060F" w:rsidP="00274851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ورقة عمل</w:t>
            </w:r>
          </w:p>
        </w:tc>
        <w:tc>
          <w:tcPr>
            <w:tcW w:w="273" w:type="dxa"/>
            <w:vMerge/>
            <w:shd w:val="clear" w:color="auto" w:fill="E5DFEC" w:themeFill="accent4" w:themeFillTint="33"/>
          </w:tcPr>
          <w:p w:rsidR="006D060F" w:rsidRPr="00274851" w:rsidRDefault="006D060F" w:rsidP="00274851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527" w:type="dxa"/>
            <w:textDirection w:val="btLr"/>
          </w:tcPr>
          <w:p w:rsidR="006D060F" w:rsidRPr="00274851" w:rsidRDefault="006D060F" w:rsidP="00274851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الشفوي</w:t>
            </w:r>
          </w:p>
        </w:tc>
        <w:tc>
          <w:tcPr>
            <w:tcW w:w="1034" w:type="dxa"/>
            <w:textDirection w:val="btLr"/>
          </w:tcPr>
          <w:p w:rsidR="006D060F" w:rsidRPr="00274851" w:rsidRDefault="006D060F" w:rsidP="00274851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كتاب التلميذ وكراس التطبيقات</w:t>
            </w:r>
          </w:p>
        </w:tc>
        <w:tc>
          <w:tcPr>
            <w:tcW w:w="723" w:type="dxa"/>
            <w:textDirection w:val="btLr"/>
          </w:tcPr>
          <w:p w:rsidR="006D060F" w:rsidRPr="00274851" w:rsidRDefault="006D060F" w:rsidP="00274851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ورقة عمل</w:t>
            </w:r>
          </w:p>
        </w:tc>
        <w:tc>
          <w:tcPr>
            <w:tcW w:w="723" w:type="dxa"/>
            <w:vMerge/>
            <w:shd w:val="clear" w:color="auto" w:fill="FFFFFF" w:themeFill="background1"/>
          </w:tcPr>
          <w:p w:rsidR="006D060F" w:rsidRPr="00274851" w:rsidRDefault="006D060F" w:rsidP="00274851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267" w:type="dxa"/>
            <w:vMerge/>
            <w:shd w:val="clear" w:color="auto" w:fill="E5DFEC" w:themeFill="accent4" w:themeFillTint="33"/>
          </w:tcPr>
          <w:p w:rsidR="006D060F" w:rsidRPr="00274851" w:rsidRDefault="006D060F" w:rsidP="00274851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513" w:type="dxa"/>
            <w:textDirection w:val="btLr"/>
          </w:tcPr>
          <w:p w:rsidR="006D060F" w:rsidRPr="00274851" w:rsidRDefault="006D060F" w:rsidP="00274851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الشفوي</w:t>
            </w:r>
          </w:p>
        </w:tc>
        <w:tc>
          <w:tcPr>
            <w:tcW w:w="1134" w:type="dxa"/>
            <w:textDirection w:val="btLr"/>
          </w:tcPr>
          <w:p w:rsidR="006D060F" w:rsidRPr="00274851" w:rsidRDefault="006D060F" w:rsidP="00274851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كتاب التلميذ وكراس التطبيقات</w:t>
            </w:r>
          </w:p>
        </w:tc>
        <w:tc>
          <w:tcPr>
            <w:tcW w:w="709" w:type="dxa"/>
            <w:textDirection w:val="btLr"/>
          </w:tcPr>
          <w:p w:rsidR="006D060F" w:rsidRPr="00274851" w:rsidRDefault="006D060F" w:rsidP="00274851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امتحان قصير</w:t>
            </w:r>
          </w:p>
        </w:tc>
        <w:tc>
          <w:tcPr>
            <w:tcW w:w="709" w:type="dxa"/>
            <w:textDirection w:val="btLr"/>
          </w:tcPr>
          <w:p w:rsidR="006D060F" w:rsidRPr="00274851" w:rsidRDefault="006D060F" w:rsidP="00274851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العرض التقديمي</w:t>
            </w:r>
          </w:p>
        </w:tc>
        <w:tc>
          <w:tcPr>
            <w:tcW w:w="1134" w:type="dxa"/>
            <w:textDirection w:val="btLr"/>
          </w:tcPr>
          <w:p w:rsidR="006D060F" w:rsidRPr="00274851" w:rsidRDefault="006D060F" w:rsidP="00274851">
            <w:pPr>
              <w:ind w:left="113" w:right="113"/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درجة قياس المهارات العملية</w:t>
            </w:r>
          </w:p>
        </w:tc>
        <w:tc>
          <w:tcPr>
            <w:tcW w:w="567" w:type="dxa"/>
            <w:vMerge/>
          </w:tcPr>
          <w:p w:rsidR="006D060F" w:rsidRPr="00274851" w:rsidRDefault="006D060F" w:rsidP="00824DE8">
            <w:pPr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283" w:type="dxa"/>
            <w:vMerge/>
            <w:shd w:val="clear" w:color="auto" w:fill="E5DFEC" w:themeFill="accent4" w:themeFillTint="33"/>
          </w:tcPr>
          <w:p w:rsidR="006D060F" w:rsidRPr="00274851" w:rsidRDefault="006D060F" w:rsidP="00824DE8">
            <w:pPr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641" w:type="dxa"/>
            <w:vMerge/>
          </w:tcPr>
          <w:p w:rsidR="006D060F" w:rsidRPr="00274851" w:rsidRDefault="006D060F" w:rsidP="00824DE8">
            <w:pPr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777" w:type="dxa"/>
            <w:vMerge/>
          </w:tcPr>
          <w:p w:rsidR="006D060F" w:rsidRPr="00274851" w:rsidRDefault="006D060F" w:rsidP="00824DE8">
            <w:pPr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850" w:type="dxa"/>
            <w:vMerge/>
          </w:tcPr>
          <w:p w:rsidR="006D060F" w:rsidRPr="00274851" w:rsidRDefault="006D060F" w:rsidP="00824DE8">
            <w:pPr>
              <w:rPr>
                <w:b/>
                <w:bCs/>
                <w:sz w:val="24"/>
                <w:szCs w:val="32"/>
                <w:rtl/>
              </w:rPr>
            </w:pPr>
          </w:p>
        </w:tc>
      </w:tr>
      <w:tr w:rsidR="00274851" w:rsidTr="00A221BE">
        <w:trPr>
          <w:trHeight w:val="995"/>
        </w:trPr>
        <w:tc>
          <w:tcPr>
            <w:tcW w:w="604" w:type="dxa"/>
            <w:shd w:val="clear" w:color="auto" w:fill="F2DBDB" w:themeFill="accent2" w:themeFillTint="33"/>
          </w:tcPr>
          <w:p w:rsidR="00274851" w:rsidRPr="00274851" w:rsidRDefault="00274851" w:rsidP="00824DE8">
            <w:pPr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3</w:t>
            </w:r>
          </w:p>
        </w:tc>
        <w:tc>
          <w:tcPr>
            <w:tcW w:w="978" w:type="dxa"/>
            <w:shd w:val="clear" w:color="auto" w:fill="F2DBDB" w:themeFill="accent2" w:themeFillTint="33"/>
          </w:tcPr>
          <w:p w:rsidR="00274851" w:rsidRPr="00274851" w:rsidRDefault="00274851" w:rsidP="00824DE8">
            <w:pPr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4</w:t>
            </w:r>
          </w:p>
        </w:tc>
        <w:tc>
          <w:tcPr>
            <w:tcW w:w="773" w:type="dxa"/>
            <w:shd w:val="clear" w:color="auto" w:fill="F2DBDB" w:themeFill="accent2" w:themeFillTint="33"/>
          </w:tcPr>
          <w:p w:rsidR="00274851" w:rsidRPr="00274851" w:rsidRDefault="00274851" w:rsidP="00824DE8">
            <w:pPr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3</w:t>
            </w:r>
          </w:p>
        </w:tc>
        <w:tc>
          <w:tcPr>
            <w:tcW w:w="273" w:type="dxa"/>
            <w:vMerge/>
            <w:shd w:val="clear" w:color="auto" w:fill="F2DBDB" w:themeFill="accent2" w:themeFillTint="33"/>
          </w:tcPr>
          <w:p w:rsidR="00274851" w:rsidRPr="00274851" w:rsidRDefault="00274851" w:rsidP="00824DE8">
            <w:pPr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527" w:type="dxa"/>
            <w:shd w:val="clear" w:color="auto" w:fill="F2DBDB" w:themeFill="accent2" w:themeFillTint="33"/>
          </w:tcPr>
          <w:p w:rsidR="00274851" w:rsidRPr="00274851" w:rsidRDefault="00274851" w:rsidP="00824DE8">
            <w:pPr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3</w:t>
            </w:r>
          </w:p>
        </w:tc>
        <w:tc>
          <w:tcPr>
            <w:tcW w:w="1034" w:type="dxa"/>
            <w:shd w:val="clear" w:color="auto" w:fill="F2DBDB" w:themeFill="accent2" w:themeFillTint="33"/>
          </w:tcPr>
          <w:p w:rsidR="00274851" w:rsidRPr="00274851" w:rsidRDefault="00274851" w:rsidP="00824DE8">
            <w:pPr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4</w:t>
            </w:r>
          </w:p>
        </w:tc>
        <w:tc>
          <w:tcPr>
            <w:tcW w:w="723" w:type="dxa"/>
            <w:shd w:val="clear" w:color="auto" w:fill="F2DBDB" w:themeFill="accent2" w:themeFillTint="33"/>
          </w:tcPr>
          <w:p w:rsidR="00274851" w:rsidRPr="00274851" w:rsidRDefault="00274851" w:rsidP="00824DE8">
            <w:pPr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3</w:t>
            </w:r>
          </w:p>
        </w:tc>
        <w:tc>
          <w:tcPr>
            <w:tcW w:w="723" w:type="dxa"/>
            <w:shd w:val="clear" w:color="auto" w:fill="F2DBDB" w:themeFill="accent2" w:themeFillTint="33"/>
          </w:tcPr>
          <w:p w:rsidR="00274851" w:rsidRPr="00274851" w:rsidRDefault="00274851" w:rsidP="00824DE8">
            <w:pPr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20</w:t>
            </w:r>
          </w:p>
        </w:tc>
        <w:tc>
          <w:tcPr>
            <w:tcW w:w="267" w:type="dxa"/>
            <w:vMerge/>
            <w:shd w:val="clear" w:color="auto" w:fill="F2DBDB" w:themeFill="accent2" w:themeFillTint="33"/>
          </w:tcPr>
          <w:p w:rsidR="00274851" w:rsidRPr="00274851" w:rsidRDefault="00274851" w:rsidP="00824DE8">
            <w:pPr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513" w:type="dxa"/>
            <w:shd w:val="clear" w:color="auto" w:fill="F2DBDB" w:themeFill="accent2" w:themeFillTint="33"/>
          </w:tcPr>
          <w:p w:rsidR="00274851" w:rsidRPr="00274851" w:rsidRDefault="00274851" w:rsidP="00857CF6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2</w:t>
            </w:r>
          </w:p>
        </w:tc>
        <w:tc>
          <w:tcPr>
            <w:tcW w:w="1134" w:type="dxa"/>
            <w:shd w:val="clear" w:color="auto" w:fill="F2DBDB" w:themeFill="accent2" w:themeFillTint="33"/>
          </w:tcPr>
          <w:p w:rsidR="00274851" w:rsidRPr="00274851" w:rsidRDefault="00274851" w:rsidP="00857CF6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4</w:t>
            </w:r>
          </w:p>
        </w:tc>
        <w:tc>
          <w:tcPr>
            <w:tcW w:w="709" w:type="dxa"/>
            <w:shd w:val="clear" w:color="auto" w:fill="F2DBDB" w:themeFill="accent2" w:themeFillTint="33"/>
          </w:tcPr>
          <w:p w:rsidR="00274851" w:rsidRPr="00274851" w:rsidRDefault="00274851" w:rsidP="00857CF6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5</w:t>
            </w:r>
          </w:p>
        </w:tc>
        <w:tc>
          <w:tcPr>
            <w:tcW w:w="709" w:type="dxa"/>
            <w:shd w:val="clear" w:color="auto" w:fill="F2DBDB" w:themeFill="accent2" w:themeFillTint="33"/>
          </w:tcPr>
          <w:p w:rsidR="00274851" w:rsidRPr="00274851" w:rsidRDefault="00274851" w:rsidP="00857CF6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4</w:t>
            </w:r>
          </w:p>
        </w:tc>
        <w:tc>
          <w:tcPr>
            <w:tcW w:w="1134" w:type="dxa"/>
            <w:shd w:val="clear" w:color="auto" w:fill="F2DBDB" w:themeFill="accent2" w:themeFillTint="33"/>
          </w:tcPr>
          <w:p w:rsidR="00274851" w:rsidRPr="00274851" w:rsidRDefault="00274851" w:rsidP="00857CF6">
            <w:pPr>
              <w:jc w:val="center"/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5</w:t>
            </w:r>
          </w:p>
        </w:tc>
        <w:tc>
          <w:tcPr>
            <w:tcW w:w="567" w:type="dxa"/>
            <w:shd w:val="clear" w:color="auto" w:fill="F2DBDB" w:themeFill="accent2" w:themeFillTint="33"/>
          </w:tcPr>
          <w:p w:rsidR="00274851" w:rsidRPr="00274851" w:rsidRDefault="00274851" w:rsidP="00824DE8">
            <w:pPr>
              <w:rPr>
                <w:b/>
                <w:bCs/>
                <w:sz w:val="24"/>
                <w:szCs w:val="32"/>
                <w:rtl/>
              </w:rPr>
            </w:pPr>
            <w:r w:rsidRPr="00274851">
              <w:rPr>
                <w:rFonts w:hint="cs"/>
                <w:b/>
                <w:bCs/>
                <w:sz w:val="24"/>
                <w:szCs w:val="32"/>
                <w:rtl/>
              </w:rPr>
              <w:t>40</w:t>
            </w:r>
          </w:p>
        </w:tc>
        <w:tc>
          <w:tcPr>
            <w:tcW w:w="283" w:type="dxa"/>
            <w:vMerge/>
            <w:shd w:val="clear" w:color="auto" w:fill="F2DBDB" w:themeFill="accent2" w:themeFillTint="33"/>
          </w:tcPr>
          <w:p w:rsidR="00274851" w:rsidRPr="00274851" w:rsidRDefault="00274851" w:rsidP="00824DE8">
            <w:pPr>
              <w:rPr>
                <w:b/>
                <w:bCs/>
                <w:sz w:val="24"/>
                <w:szCs w:val="32"/>
                <w:rtl/>
              </w:rPr>
            </w:pPr>
          </w:p>
        </w:tc>
        <w:tc>
          <w:tcPr>
            <w:tcW w:w="641" w:type="dxa"/>
            <w:shd w:val="clear" w:color="auto" w:fill="F2DBDB" w:themeFill="accent2" w:themeFillTint="33"/>
          </w:tcPr>
          <w:p w:rsidR="00274851" w:rsidRPr="00274851" w:rsidRDefault="006D060F" w:rsidP="00824DE8">
            <w:pPr>
              <w:rPr>
                <w:b/>
                <w:bCs/>
                <w:sz w:val="24"/>
                <w:szCs w:val="32"/>
                <w:rtl/>
              </w:rPr>
            </w:pPr>
            <w:r>
              <w:rPr>
                <w:rFonts w:hint="cs"/>
                <w:b/>
                <w:bCs/>
                <w:sz w:val="24"/>
                <w:szCs w:val="32"/>
                <w:rtl/>
              </w:rPr>
              <w:t>40</w:t>
            </w:r>
          </w:p>
        </w:tc>
        <w:tc>
          <w:tcPr>
            <w:tcW w:w="777" w:type="dxa"/>
            <w:shd w:val="clear" w:color="auto" w:fill="F2DBDB" w:themeFill="accent2" w:themeFillTint="33"/>
          </w:tcPr>
          <w:p w:rsidR="00274851" w:rsidRPr="00274851" w:rsidRDefault="006D060F" w:rsidP="00824DE8">
            <w:pPr>
              <w:rPr>
                <w:b/>
                <w:bCs/>
                <w:sz w:val="24"/>
                <w:szCs w:val="32"/>
                <w:rtl/>
              </w:rPr>
            </w:pPr>
            <w:r>
              <w:rPr>
                <w:rFonts w:hint="cs"/>
                <w:b/>
                <w:bCs/>
                <w:sz w:val="24"/>
                <w:szCs w:val="32"/>
                <w:rtl/>
              </w:rPr>
              <w:t>60</w:t>
            </w:r>
          </w:p>
        </w:tc>
        <w:tc>
          <w:tcPr>
            <w:tcW w:w="850" w:type="dxa"/>
            <w:shd w:val="clear" w:color="auto" w:fill="F2DBDB" w:themeFill="accent2" w:themeFillTint="33"/>
          </w:tcPr>
          <w:p w:rsidR="00274851" w:rsidRPr="00274851" w:rsidRDefault="006D060F" w:rsidP="00824DE8">
            <w:pPr>
              <w:rPr>
                <w:b/>
                <w:bCs/>
                <w:sz w:val="24"/>
                <w:szCs w:val="32"/>
                <w:rtl/>
              </w:rPr>
            </w:pPr>
            <w:r>
              <w:rPr>
                <w:rFonts w:hint="cs"/>
                <w:b/>
                <w:bCs/>
                <w:sz w:val="24"/>
                <w:szCs w:val="32"/>
                <w:rtl/>
              </w:rPr>
              <w:t>100</w:t>
            </w:r>
          </w:p>
        </w:tc>
      </w:tr>
    </w:tbl>
    <w:p w:rsidR="007B4D5B" w:rsidRDefault="007B4D5B" w:rsidP="00824DE8">
      <w:pPr>
        <w:rPr>
          <w:rtl/>
        </w:rPr>
      </w:pPr>
    </w:p>
    <w:p w:rsidR="00055BAC" w:rsidRPr="00055BAC" w:rsidRDefault="00055BAC" w:rsidP="00055BAC">
      <w:pPr>
        <w:pStyle w:val="ListParagraph"/>
        <w:numPr>
          <w:ilvl w:val="0"/>
          <w:numId w:val="12"/>
        </w:numPr>
        <w:jc w:val="lowKashida"/>
      </w:pPr>
      <w:r w:rsidRPr="00055BAC">
        <w:rPr>
          <w:rFonts w:hint="cs"/>
          <w:b/>
          <w:bCs/>
          <w:sz w:val="36"/>
          <w:szCs w:val="36"/>
          <w:rtl/>
          <w:lang w:bidi="ar-KW"/>
        </w:rPr>
        <w:t xml:space="preserve">ماورد في </w:t>
      </w:r>
      <w:r>
        <w:rPr>
          <w:rFonts w:hint="cs"/>
          <w:b/>
          <w:bCs/>
          <w:sz w:val="36"/>
          <w:szCs w:val="36"/>
          <w:rtl/>
          <w:lang w:bidi="ar-KW"/>
        </w:rPr>
        <w:t>(</w:t>
      </w:r>
      <w:r w:rsidRPr="00055BAC">
        <w:rPr>
          <w:rFonts w:hint="cs"/>
          <w:b/>
          <w:bCs/>
          <w:sz w:val="36"/>
          <w:szCs w:val="36"/>
          <w:rtl/>
          <w:lang w:bidi="ar-KW"/>
        </w:rPr>
        <w:t>الجزء الأول</w:t>
      </w:r>
      <w:r>
        <w:rPr>
          <w:rFonts w:hint="cs"/>
          <w:b/>
          <w:bCs/>
          <w:sz w:val="36"/>
          <w:szCs w:val="36"/>
          <w:rtl/>
          <w:lang w:bidi="ar-KW"/>
        </w:rPr>
        <w:t>)</w:t>
      </w:r>
      <w:r w:rsidRPr="00055BAC">
        <w:rPr>
          <w:rFonts w:hint="cs"/>
          <w:b/>
          <w:bCs/>
          <w:sz w:val="36"/>
          <w:szCs w:val="36"/>
          <w:rtl/>
          <w:lang w:bidi="ar-KW"/>
        </w:rPr>
        <w:t xml:space="preserve"> يرصد مع نهاية ال</w:t>
      </w:r>
      <w:r>
        <w:rPr>
          <w:rFonts w:hint="cs"/>
          <w:b/>
          <w:bCs/>
          <w:sz w:val="36"/>
          <w:szCs w:val="36"/>
          <w:rtl/>
          <w:lang w:bidi="ar-KW"/>
        </w:rPr>
        <w:t>أسبوع الرابع .</w:t>
      </w:r>
    </w:p>
    <w:p w:rsidR="00055BAC" w:rsidRPr="00055BAC" w:rsidRDefault="00055BAC" w:rsidP="00055BAC">
      <w:pPr>
        <w:pStyle w:val="ListParagraph"/>
        <w:numPr>
          <w:ilvl w:val="0"/>
          <w:numId w:val="12"/>
        </w:numPr>
        <w:jc w:val="lowKashida"/>
      </w:pPr>
      <w:r w:rsidRPr="00055BAC">
        <w:rPr>
          <w:rFonts w:hint="cs"/>
          <w:b/>
          <w:bCs/>
          <w:sz w:val="36"/>
          <w:szCs w:val="36"/>
          <w:rtl/>
          <w:lang w:bidi="ar-KW"/>
        </w:rPr>
        <w:t xml:space="preserve">ماورد في </w:t>
      </w:r>
      <w:r>
        <w:rPr>
          <w:rFonts w:hint="cs"/>
          <w:b/>
          <w:bCs/>
          <w:sz w:val="36"/>
          <w:szCs w:val="36"/>
          <w:rtl/>
          <w:lang w:bidi="ar-KW"/>
        </w:rPr>
        <w:t>(</w:t>
      </w:r>
      <w:r w:rsidRPr="00055BAC">
        <w:rPr>
          <w:rFonts w:hint="cs"/>
          <w:b/>
          <w:bCs/>
          <w:sz w:val="36"/>
          <w:szCs w:val="36"/>
          <w:rtl/>
          <w:lang w:bidi="ar-KW"/>
        </w:rPr>
        <w:t xml:space="preserve">الجزء </w:t>
      </w:r>
      <w:r>
        <w:rPr>
          <w:rFonts w:hint="cs"/>
          <w:b/>
          <w:bCs/>
          <w:sz w:val="36"/>
          <w:szCs w:val="36"/>
          <w:rtl/>
          <w:lang w:bidi="ar-KW"/>
        </w:rPr>
        <w:t>الثاني)</w:t>
      </w:r>
      <w:r w:rsidRPr="00055BAC">
        <w:rPr>
          <w:rFonts w:hint="cs"/>
          <w:b/>
          <w:bCs/>
          <w:sz w:val="36"/>
          <w:szCs w:val="36"/>
          <w:rtl/>
          <w:lang w:bidi="ar-KW"/>
        </w:rPr>
        <w:t xml:space="preserve"> يرصد مع نهاية ال</w:t>
      </w:r>
      <w:r>
        <w:rPr>
          <w:rFonts w:hint="cs"/>
          <w:b/>
          <w:bCs/>
          <w:sz w:val="36"/>
          <w:szCs w:val="36"/>
          <w:rtl/>
          <w:lang w:bidi="ar-KW"/>
        </w:rPr>
        <w:t>أسبوع الثامن .</w:t>
      </w:r>
    </w:p>
    <w:p w:rsidR="003C1A56" w:rsidRDefault="00055BAC" w:rsidP="005222C4">
      <w:pPr>
        <w:pStyle w:val="ListParagraph"/>
        <w:numPr>
          <w:ilvl w:val="0"/>
          <w:numId w:val="12"/>
        </w:numPr>
        <w:jc w:val="lowKashida"/>
        <w:rPr>
          <w:rtl/>
        </w:rPr>
      </w:pPr>
      <w:r w:rsidRPr="00055BAC">
        <w:rPr>
          <w:rFonts w:hint="cs"/>
          <w:b/>
          <w:bCs/>
          <w:sz w:val="36"/>
          <w:szCs w:val="36"/>
          <w:rtl/>
          <w:lang w:bidi="ar-KW"/>
        </w:rPr>
        <w:t xml:space="preserve">ماورد في </w:t>
      </w:r>
      <w:r>
        <w:rPr>
          <w:rFonts w:hint="cs"/>
          <w:b/>
          <w:bCs/>
          <w:sz w:val="36"/>
          <w:szCs w:val="36"/>
          <w:rtl/>
          <w:lang w:bidi="ar-KW"/>
        </w:rPr>
        <w:t>(</w:t>
      </w:r>
      <w:r w:rsidRPr="00055BAC">
        <w:rPr>
          <w:rFonts w:hint="cs"/>
          <w:b/>
          <w:bCs/>
          <w:sz w:val="36"/>
          <w:szCs w:val="36"/>
          <w:rtl/>
          <w:lang w:bidi="ar-KW"/>
        </w:rPr>
        <w:t xml:space="preserve">الجزء </w:t>
      </w:r>
      <w:r>
        <w:rPr>
          <w:rFonts w:hint="cs"/>
          <w:b/>
          <w:bCs/>
          <w:sz w:val="36"/>
          <w:szCs w:val="36"/>
          <w:rtl/>
          <w:lang w:bidi="ar-KW"/>
        </w:rPr>
        <w:t>الثالث)</w:t>
      </w:r>
      <w:r w:rsidRPr="00055BAC">
        <w:rPr>
          <w:rFonts w:hint="cs"/>
          <w:b/>
          <w:bCs/>
          <w:sz w:val="36"/>
          <w:szCs w:val="36"/>
          <w:rtl/>
          <w:lang w:bidi="ar-KW"/>
        </w:rPr>
        <w:t xml:space="preserve"> يرصد مع نهاية </w:t>
      </w:r>
      <w:r>
        <w:rPr>
          <w:rFonts w:hint="cs"/>
          <w:b/>
          <w:bCs/>
          <w:sz w:val="36"/>
          <w:szCs w:val="36"/>
          <w:rtl/>
          <w:lang w:bidi="ar-KW"/>
        </w:rPr>
        <w:t>الف</w:t>
      </w:r>
      <w:r w:rsidR="00AB0FE4">
        <w:rPr>
          <w:rFonts w:hint="cs"/>
          <w:b/>
          <w:bCs/>
          <w:sz w:val="36"/>
          <w:szCs w:val="36"/>
          <w:rtl/>
          <w:lang w:bidi="ar-KW"/>
        </w:rPr>
        <w:t>ترة</w:t>
      </w:r>
      <w:r>
        <w:rPr>
          <w:rFonts w:hint="cs"/>
          <w:b/>
          <w:bCs/>
          <w:sz w:val="36"/>
          <w:szCs w:val="36"/>
          <w:rtl/>
          <w:lang w:bidi="ar-KW"/>
        </w:rPr>
        <w:t xml:space="preserve"> الدراسي</w:t>
      </w:r>
      <w:r w:rsidR="00AB0FE4">
        <w:rPr>
          <w:rFonts w:hint="cs"/>
          <w:b/>
          <w:bCs/>
          <w:sz w:val="36"/>
          <w:szCs w:val="36"/>
          <w:rtl/>
          <w:lang w:bidi="ar-KW"/>
        </w:rPr>
        <w:t>ة</w:t>
      </w:r>
      <w:r>
        <w:rPr>
          <w:rFonts w:hint="cs"/>
          <w:b/>
          <w:bCs/>
          <w:sz w:val="36"/>
          <w:szCs w:val="36"/>
          <w:rtl/>
          <w:lang w:bidi="ar-KW"/>
        </w:rPr>
        <w:t xml:space="preserve"> حسب التقويم المدرسي للعام الدراسي 201</w:t>
      </w:r>
      <w:r w:rsidR="005222C4">
        <w:rPr>
          <w:rFonts w:hint="cs"/>
          <w:b/>
          <w:bCs/>
          <w:sz w:val="36"/>
          <w:szCs w:val="36"/>
          <w:rtl/>
          <w:lang w:bidi="ar-KW"/>
        </w:rPr>
        <w:t>8</w:t>
      </w:r>
      <w:r>
        <w:rPr>
          <w:rFonts w:hint="cs"/>
          <w:b/>
          <w:bCs/>
          <w:sz w:val="36"/>
          <w:szCs w:val="36"/>
          <w:rtl/>
          <w:lang w:bidi="ar-KW"/>
        </w:rPr>
        <w:t>-201</w:t>
      </w:r>
      <w:r w:rsidR="005222C4">
        <w:rPr>
          <w:rFonts w:hint="cs"/>
          <w:b/>
          <w:bCs/>
          <w:sz w:val="36"/>
          <w:szCs w:val="36"/>
          <w:rtl/>
          <w:lang w:bidi="ar-KW"/>
        </w:rPr>
        <w:t>9</w:t>
      </w:r>
    </w:p>
    <w:p w:rsidR="003C1A56" w:rsidRDefault="003C1A56" w:rsidP="003C1A56">
      <w:pPr>
        <w:jc w:val="lowKashida"/>
        <w:rPr>
          <w:rtl/>
        </w:rPr>
      </w:pPr>
    </w:p>
    <w:p w:rsidR="003C1A56" w:rsidRDefault="003C1A56" w:rsidP="003C1A56">
      <w:pPr>
        <w:jc w:val="lowKashida"/>
        <w:rPr>
          <w:rtl/>
        </w:rPr>
      </w:pPr>
    </w:p>
    <w:p w:rsidR="006D060F" w:rsidRDefault="006D060F" w:rsidP="003C1A56">
      <w:pPr>
        <w:jc w:val="lowKashida"/>
        <w:rPr>
          <w:rtl/>
        </w:rPr>
      </w:pPr>
    </w:p>
    <w:p w:rsidR="006D060F" w:rsidRDefault="00D141AD" w:rsidP="003C1A56">
      <w:pPr>
        <w:jc w:val="lowKashida"/>
        <w:rPr>
          <w:rtl/>
        </w:rPr>
      </w:pPr>
      <w:r>
        <w:rPr>
          <w:noProof/>
          <w:rtl/>
        </w:rPr>
        <w:pict>
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<v:stroke joinstyle="miter"/>
            <v:path o:extrusionok="f" o:connecttype="custom" o:connectlocs="10800,0;0,10800;10800,19890;21600,10800" textboxrect="0,3675,18595,18022"/>
          </v:shapetype>
          <v:shape id="_x0000_s1029" type="#_x0000_t115" style="position:absolute;left:0;text-align:left;margin-left:411.9pt;margin-top:10pt;width:274.15pt;height:47.45pt;z-index:251657728">
            <v:fill color2="#fc9" rotate="t" focus="100%" type="gradient"/>
            <v:textbox>
              <w:txbxContent>
                <w:p w:rsidR="00F373BF" w:rsidRPr="004A303F" w:rsidRDefault="00A2589D" w:rsidP="00CF4CC0">
                  <w:pPr>
                    <w:rPr>
                      <w:rFonts w:cs="PT Bold Heading"/>
                      <w:sz w:val="32"/>
                      <w:szCs w:val="32"/>
                      <w:rtl/>
                    </w:rPr>
                  </w:pPr>
                  <w:r>
                    <w:rPr>
                      <w:rFonts w:cs="PT Bold Heading" w:hint="cs"/>
                      <w:color w:val="0000FF"/>
                      <w:sz w:val="32"/>
                      <w:szCs w:val="32"/>
                      <w:rtl/>
                    </w:rPr>
                    <w:t>قواعد تطبيق الية</w:t>
                  </w:r>
                  <w:r w:rsidR="00CF4CC0">
                    <w:rPr>
                      <w:rFonts w:cs="PT Bold Heading" w:hint="cs"/>
                      <w:color w:val="0000FF"/>
                      <w:sz w:val="32"/>
                      <w:szCs w:val="32"/>
                      <w:rtl/>
                    </w:rPr>
                    <w:t xml:space="preserve"> التقويم</w:t>
                  </w:r>
                </w:p>
                <w:p w:rsidR="00F373BF" w:rsidRDefault="00F373BF"/>
              </w:txbxContent>
            </v:textbox>
            <w10:wrap anchorx="page"/>
          </v:shape>
        </w:pict>
      </w:r>
    </w:p>
    <w:p w:rsidR="006D060F" w:rsidRDefault="006D060F" w:rsidP="003C1A56">
      <w:pPr>
        <w:jc w:val="lowKashida"/>
        <w:rPr>
          <w:rtl/>
        </w:rPr>
      </w:pPr>
    </w:p>
    <w:p w:rsidR="006D060F" w:rsidRDefault="006D060F" w:rsidP="003C1A56">
      <w:pPr>
        <w:jc w:val="lowKashida"/>
        <w:rPr>
          <w:rtl/>
        </w:rPr>
      </w:pPr>
    </w:p>
    <w:p w:rsidR="006D060F" w:rsidRDefault="006D060F" w:rsidP="003C1A56">
      <w:pPr>
        <w:jc w:val="lowKashida"/>
        <w:rPr>
          <w:rtl/>
        </w:rPr>
      </w:pPr>
    </w:p>
    <w:p w:rsidR="00F40AE0" w:rsidRDefault="00F40AE0" w:rsidP="00961529">
      <w:pPr>
        <w:rPr>
          <w:rtl/>
        </w:rPr>
      </w:pPr>
    </w:p>
    <w:p w:rsidR="00055BAC" w:rsidRDefault="00055BAC" w:rsidP="00961529">
      <w:pPr>
        <w:rPr>
          <w:rtl/>
        </w:rPr>
      </w:pPr>
    </w:p>
    <w:p w:rsidR="00A2589D" w:rsidRDefault="00A2589D" w:rsidP="00A2589D">
      <w:pPr>
        <w:jc w:val="lowKashida"/>
        <w:rPr>
          <w:b/>
          <w:bCs/>
          <w:sz w:val="36"/>
          <w:szCs w:val="36"/>
          <w:rtl/>
        </w:rPr>
      </w:pPr>
      <w:r w:rsidRPr="00497134">
        <w:rPr>
          <w:rFonts w:cs="PT Bold Heading" w:hint="cs"/>
          <w:color w:val="0000FF"/>
          <w:sz w:val="32"/>
          <w:szCs w:val="32"/>
          <w:rtl/>
        </w:rPr>
        <w:t>مواصفات الامتحانات</w:t>
      </w:r>
      <w:r>
        <w:rPr>
          <w:b/>
          <w:bCs/>
          <w:sz w:val="36"/>
          <w:szCs w:val="36"/>
          <w:rtl/>
        </w:rPr>
        <w:t>–</w:t>
      </w:r>
      <w:r>
        <w:rPr>
          <w:rFonts w:hint="cs"/>
          <w:b/>
          <w:bCs/>
          <w:sz w:val="36"/>
          <w:szCs w:val="36"/>
          <w:rtl/>
        </w:rPr>
        <w:t xml:space="preserve"> مرفق  لها ملف بالأطر المقترحة</w:t>
      </w:r>
    </w:p>
    <w:p w:rsidR="00A2589D" w:rsidRDefault="00A2589D" w:rsidP="00A2589D">
      <w:pPr>
        <w:jc w:val="lowKashida"/>
        <w:rPr>
          <w:b/>
          <w:bCs/>
          <w:sz w:val="36"/>
          <w:szCs w:val="36"/>
          <w:rtl/>
        </w:rPr>
      </w:pPr>
    </w:p>
    <w:p w:rsidR="00A2589D" w:rsidRDefault="00A2589D" w:rsidP="00A2589D">
      <w:pPr>
        <w:jc w:val="lowKashida"/>
        <w:rPr>
          <w:b/>
          <w:bCs/>
          <w:sz w:val="36"/>
          <w:szCs w:val="36"/>
          <w:rtl/>
        </w:rPr>
      </w:pPr>
      <w:r w:rsidRPr="00EA1D40">
        <w:rPr>
          <w:rFonts w:cs="PT Bold Heading" w:hint="cs"/>
          <w:b/>
          <w:bCs/>
          <w:sz w:val="32"/>
          <w:szCs w:val="32"/>
          <w:rtl/>
        </w:rPr>
        <w:t>أولا</w:t>
      </w:r>
      <w:r>
        <w:rPr>
          <w:rFonts w:hint="cs"/>
          <w:b/>
          <w:bCs/>
          <w:sz w:val="36"/>
          <w:szCs w:val="36"/>
          <w:rtl/>
        </w:rPr>
        <w:t xml:space="preserve"> : </w:t>
      </w:r>
      <w:r w:rsidRPr="00497134">
        <w:rPr>
          <w:rFonts w:cs="PT Bold Heading" w:hint="cs"/>
          <w:b/>
          <w:bCs/>
          <w:color w:val="33CC33"/>
          <w:sz w:val="32"/>
          <w:szCs w:val="32"/>
          <w:rtl/>
        </w:rPr>
        <w:t>الامتحان القصير</w:t>
      </w:r>
    </w:p>
    <w:p w:rsidR="00A2589D" w:rsidRDefault="00A2589D" w:rsidP="00A2589D">
      <w:pPr>
        <w:pStyle w:val="ListParagraph"/>
        <w:numPr>
          <w:ilvl w:val="0"/>
          <w:numId w:val="9"/>
        </w:numPr>
        <w:jc w:val="lowKashida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 تعتبر درجته ضمن درجة الأعمال بالجزء الثالث</w:t>
      </w:r>
    </w:p>
    <w:p w:rsidR="00A2589D" w:rsidRPr="002E2FD2" w:rsidRDefault="00A2589D" w:rsidP="00A2589D">
      <w:pPr>
        <w:pStyle w:val="ListParagraph"/>
        <w:numPr>
          <w:ilvl w:val="0"/>
          <w:numId w:val="9"/>
        </w:numPr>
        <w:jc w:val="lowKashida"/>
        <w:rPr>
          <w:b/>
          <w:bCs/>
          <w:sz w:val="36"/>
          <w:szCs w:val="36"/>
          <w:rtl/>
        </w:rPr>
      </w:pPr>
      <w:r w:rsidRPr="002E2FD2">
        <w:rPr>
          <w:rFonts w:hint="cs"/>
          <w:b/>
          <w:bCs/>
          <w:sz w:val="36"/>
          <w:szCs w:val="36"/>
          <w:rtl/>
        </w:rPr>
        <w:t>يتضمن الامتحان نمطين من أنماط الأسئلة الموضوعي</w:t>
      </w:r>
      <w:r w:rsidRPr="002E2FD2">
        <w:rPr>
          <w:rFonts w:hint="eastAsia"/>
          <w:b/>
          <w:bCs/>
          <w:sz w:val="36"/>
          <w:szCs w:val="36"/>
          <w:rtl/>
        </w:rPr>
        <w:t>ة</w:t>
      </w:r>
      <w:r w:rsidRPr="002E2FD2">
        <w:rPr>
          <w:rFonts w:hint="cs"/>
          <w:b/>
          <w:bCs/>
          <w:sz w:val="36"/>
          <w:szCs w:val="36"/>
          <w:rtl/>
        </w:rPr>
        <w:t xml:space="preserve">  و نمط من الأسئلة</w:t>
      </w:r>
      <w:r>
        <w:rPr>
          <w:rFonts w:hint="cs"/>
          <w:b/>
          <w:bCs/>
          <w:sz w:val="36"/>
          <w:szCs w:val="36"/>
          <w:rtl/>
        </w:rPr>
        <w:t>المقاليه .</w:t>
      </w:r>
    </w:p>
    <w:p w:rsidR="00A2589D" w:rsidRPr="007B4D5B" w:rsidRDefault="00A2589D" w:rsidP="00A2589D">
      <w:pPr>
        <w:pStyle w:val="ListParagraph"/>
        <w:numPr>
          <w:ilvl w:val="0"/>
          <w:numId w:val="9"/>
        </w:numPr>
        <w:jc w:val="lowKashida"/>
        <w:rPr>
          <w:b/>
          <w:bCs/>
          <w:sz w:val="36"/>
          <w:szCs w:val="36"/>
          <w:rtl/>
        </w:rPr>
      </w:pPr>
      <w:r w:rsidRPr="007B4D5B">
        <w:rPr>
          <w:rFonts w:hint="cs"/>
          <w:b/>
          <w:bCs/>
          <w:sz w:val="36"/>
          <w:szCs w:val="36"/>
          <w:rtl/>
        </w:rPr>
        <w:t xml:space="preserve">عدد </w:t>
      </w:r>
      <w:r>
        <w:rPr>
          <w:rFonts w:hint="cs"/>
          <w:b/>
          <w:bCs/>
          <w:sz w:val="36"/>
          <w:szCs w:val="36"/>
          <w:rtl/>
        </w:rPr>
        <w:t>أ</w:t>
      </w:r>
      <w:r w:rsidRPr="007B4D5B">
        <w:rPr>
          <w:rFonts w:hint="cs"/>
          <w:b/>
          <w:bCs/>
          <w:sz w:val="36"/>
          <w:szCs w:val="36"/>
          <w:rtl/>
        </w:rPr>
        <w:t xml:space="preserve">سئلة الامتحان  5  أسئلة كل منهم بدرجة واحدة </w:t>
      </w:r>
    </w:p>
    <w:p w:rsidR="00A2589D" w:rsidRDefault="00A2589D" w:rsidP="00A2589D">
      <w:pPr>
        <w:pStyle w:val="ListParagraph"/>
        <w:numPr>
          <w:ilvl w:val="0"/>
          <w:numId w:val="9"/>
        </w:numPr>
        <w:jc w:val="lowKashida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يعقد الامتحان القصير بعد الأسب</w:t>
      </w:r>
      <w:r w:rsidR="009135E0">
        <w:rPr>
          <w:rFonts w:hint="cs"/>
          <w:b/>
          <w:bCs/>
          <w:sz w:val="36"/>
          <w:szCs w:val="36"/>
          <w:rtl/>
        </w:rPr>
        <w:t>وع العاشر  من الجزء الثالث للفترة</w:t>
      </w:r>
      <w:r>
        <w:rPr>
          <w:rFonts w:hint="cs"/>
          <w:b/>
          <w:bCs/>
          <w:sz w:val="36"/>
          <w:szCs w:val="36"/>
          <w:rtl/>
        </w:rPr>
        <w:t xml:space="preserve"> الدراسي</w:t>
      </w:r>
      <w:r w:rsidR="009135E0">
        <w:rPr>
          <w:rFonts w:hint="cs"/>
          <w:b/>
          <w:bCs/>
          <w:sz w:val="36"/>
          <w:szCs w:val="36"/>
          <w:rtl/>
        </w:rPr>
        <w:t>ةو</w:t>
      </w:r>
      <w:r>
        <w:rPr>
          <w:rFonts w:hint="cs"/>
          <w:b/>
          <w:bCs/>
          <w:sz w:val="36"/>
          <w:szCs w:val="36"/>
          <w:rtl/>
        </w:rPr>
        <w:t>يكون محتواه العلمي من الأسبوع السابع حتى نهاية الأسبوع العاشر ، ويضعه المعلم ويعتمد من رئيس القسم، مع الحرص أن لا توحد الامتحانات القصيرة لجميع الفصول للصف الخامس.</w:t>
      </w:r>
    </w:p>
    <w:p w:rsidR="00A2589D" w:rsidRDefault="00A2589D" w:rsidP="00A2589D">
      <w:pPr>
        <w:pStyle w:val="ListParagraph"/>
        <w:jc w:val="lowKashida"/>
        <w:rPr>
          <w:b/>
          <w:bCs/>
          <w:sz w:val="36"/>
          <w:szCs w:val="36"/>
          <w:rtl/>
        </w:rPr>
      </w:pPr>
    </w:p>
    <w:p w:rsidR="00A2589D" w:rsidRDefault="00A2589D" w:rsidP="00A2589D">
      <w:pPr>
        <w:pStyle w:val="ListParagraph"/>
        <w:jc w:val="lowKashida"/>
        <w:rPr>
          <w:b/>
          <w:bCs/>
          <w:sz w:val="36"/>
          <w:szCs w:val="36"/>
          <w:rtl/>
        </w:rPr>
      </w:pPr>
    </w:p>
    <w:p w:rsidR="00A2589D" w:rsidRDefault="00A2589D" w:rsidP="00A2589D">
      <w:pPr>
        <w:pStyle w:val="ListParagraph"/>
        <w:jc w:val="lowKashida"/>
        <w:rPr>
          <w:b/>
          <w:bCs/>
          <w:sz w:val="36"/>
          <w:szCs w:val="36"/>
          <w:rtl/>
        </w:rPr>
      </w:pPr>
    </w:p>
    <w:p w:rsidR="00A2589D" w:rsidRDefault="00A2589D" w:rsidP="00A2589D">
      <w:pPr>
        <w:pStyle w:val="ListParagraph"/>
        <w:jc w:val="lowKashida"/>
        <w:rPr>
          <w:b/>
          <w:bCs/>
          <w:sz w:val="36"/>
          <w:szCs w:val="36"/>
          <w:rtl/>
        </w:rPr>
      </w:pPr>
    </w:p>
    <w:p w:rsidR="00A2589D" w:rsidRDefault="00A2589D" w:rsidP="00A2589D">
      <w:pPr>
        <w:pStyle w:val="ListParagraph"/>
        <w:jc w:val="lowKashida"/>
        <w:rPr>
          <w:b/>
          <w:bCs/>
          <w:sz w:val="36"/>
          <w:szCs w:val="36"/>
          <w:rtl/>
        </w:rPr>
      </w:pPr>
    </w:p>
    <w:p w:rsidR="00A2589D" w:rsidRPr="00497134" w:rsidRDefault="00A2589D" w:rsidP="00A2589D">
      <w:pPr>
        <w:jc w:val="lowKashida"/>
        <w:rPr>
          <w:rFonts w:cs="PT Bold Heading"/>
          <w:b/>
          <w:bCs/>
          <w:color w:val="33CC33"/>
          <w:sz w:val="32"/>
          <w:szCs w:val="32"/>
          <w:rtl/>
        </w:rPr>
      </w:pPr>
      <w:r w:rsidRPr="00A2589D">
        <w:rPr>
          <w:rFonts w:cs="PT Bold Heading" w:hint="cs"/>
          <w:b/>
          <w:bCs/>
          <w:sz w:val="32"/>
          <w:szCs w:val="32"/>
          <w:rtl/>
        </w:rPr>
        <w:t>ثانيا:</w:t>
      </w:r>
      <w:r w:rsidRPr="00497134">
        <w:rPr>
          <w:rFonts w:cs="PT Bold Heading" w:hint="cs"/>
          <w:b/>
          <w:bCs/>
          <w:color w:val="33CC33"/>
          <w:sz w:val="32"/>
          <w:szCs w:val="32"/>
          <w:rtl/>
        </w:rPr>
        <w:t>امتحانات نهاية الأجزاء الثاني والثالث</w:t>
      </w:r>
    </w:p>
    <w:p w:rsidR="00A2589D" w:rsidRDefault="00A2589D" w:rsidP="00AB0FE4">
      <w:pPr>
        <w:pStyle w:val="ListParagraph"/>
        <w:numPr>
          <w:ilvl w:val="0"/>
          <w:numId w:val="9"/>
        </w:numPr>
        <w:jc w:val="lowKashida"/>
        <w:rPr>
          <w:b/>
          <w:bCs/>
          <w:sz w:val="36"/>
          <w:szCs w:val="36"/>
        </w:rPr>
      </w:pPr>
      <w:r w:rsidRPr="00EA1D40">
        <w:rPr>
          <w:rFonts w:cs="PT Bold Heading" w:hint="cs"/>
          <w:b/>
          <w:bCs/>
          <w:sz w:val="32"/>
          <w:szCs w:val="32"/>
          <w:rtl/>
        </w:rPr>
        <w:t>الامتحان الأول</w:t>
      </w:r>
      <w:r>
        <w:rPr>
          <w:rFonts w:hint="cs"/>
          <w:b/>
          <w:bCs/>
          <w:sz w:val="36"/>
          <w:szCs w:val="36"/>
          <w:rtl/>
        </w:rPr>
        <w:t xml:space="preserve"> ( الجزء الثاني من الف</w:t>
      </w:r>
      <w:r w:rsidR="00AB0FE4">
        <w:rPr>
          <w:rFonts w:hint="cs"/>
          <w:b/>
          <w:bCs/>
          <w:sz w:val="36"/>
          <w:szCs w:val="36"/>
          <w:rtl/>
        </w:rPr>
        <w:t>ترة</w:t>
      </w:r>
      <w:r>
        <w:rPr>
          <w:rFonts w:hint="cs"/>
          <w:b/>
          <w:bCs/>
          <w:sz w:val="36"/>
          <w:szCs w:val="36"/>
          <w:rtl/>
        </w:rPr>
        <w:t xml:space="preserve"> الدراسي</w:t>
      </w:r>
      <w:r w:rsidR="00AB0FE4">
        <w:rPr>
          <w:rFonts w:hint="cs"/>
          <w:b/>
          <w:bCs/>
          <w:sz w:val="36"/>
          <w:szCs w:val="36"/>
          <w:rtl/>
        </w:rPr>
        <w:t>ة</w:t>
      </w:r>
      <w:r>
        <w:rPr>
          <w:rFonts w:hint="cs"/>
          <w:b/>
          <w:bCs/>
          <w:sz w:val="36"/>
          <w:szCs w:val="36"/>
          <w:rtl/>
        </w:rPr>
        <w:t xml:space="preserve"> )</w:t>
      </w:r>
    </w:p>
    <w:p w:rsidR="00A2589D" w:rsidRDefault="00A2589D" w:rsidP="00AB0FE4">
      <w:pPr>
        <w:pStyle w:val="ListParagraph"/>
        <w:jc w:val="lowKashida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يكون محتواه العلمي حتى نهاية الأسبوع السادس من الجزء الثاني للف</w:t>
      </w:r>
      <w:r w:rsidR="00AB0FE4">
        <w:rPr>
          <w:rFonts w:hint="cs"/>
          <w:b/>
          <w:bCs/>
          <w:sz w:val="36"/>
          <w:szCs w:val="36"/>
          <w:rtl/>
        </w:rPr>
        <w:t>ترة</w:t>
      </w:r>
      <w:r>
        <w:rPr>
          <w:rFonts w:hint="cs"/>
          <w:b/>
          <w:bCs/>
          <w:sz w:val="36"/>
          <w:szCs w:val="36"/>
          <w:rtl/>
        </w:rPr>
        <w:t xml:space="preserve"> الدراسي</w:t>
      </w:r>
      <w:r w:rsidR="00AB0FE4">
        <w:rPr>
          <w:rFonts w:hint="cs"/>
          <w:b/>
          <w:bCs/>
          <w:sz w:val="36"/>
          <w:szCs w:val="36"/>
          <w:rtl/>
        </w:rPr>
        <w:t>ة</w:t>
      </w:r>
      <w:r>
        <w:rPr>
          <w:rFonts w:hint="cs"/>
          <w:b/>
          <w:bCs/>
          <w:sz w:val="36"/>
          <w:szCs w:val="36"/>
          <w:rtl/>
        </w:rPr>
        <w:t xml:space="preserve"> على أن يعقد بالأسبوع السابع ومدته الزمنية </w:t>
      </w:r>
      <w:r>
        <w:rPr>
          <w:b/>
          <w:bCs/>
          <w:sz w:val="36"/>
          <w:szCs w:val="36"/>
        </w:rPr>
        <w:t>25</w:t>
      </w:r>
      <w:r>
        <w:rPr>
          <w:rFonts w:hint="cs"/>
          <w:b/>
          <w:bCs/>
          <w:sz w:val="36"/>
          <w:szCs w:val="36"/>
          <w:rtl/>
          <w:lang w:bidi="ar-KW"/>
        </w:rPr>
        <w:t xml:space="preserve">دقيقة بحد أقصى </w:t>
      </w:r>
      <w:r>
        <w:rPr>
          <w:b/>
          <w:bCs/>
          <w:sz w:val="36"/>
          <w:szCs w:val="36"/>
          <w:rtl/>
          <w:lang w:bidi="ar-KW"/>
        </w:rPr>
        <w:t>–</w:t>
      </w:r>
      <w:r>
        <w:rPr>
          <w:rFonts w:hint="cs"/>
          <w:b/>
          <w:bCs/>
          <w:sz w:val="36"/>
          <w:szCs w:val="36"/>
          <w:rtl/>
          <w:lang w:bidi="ar-KW"/>
        </w:rPr>
        <w:t xml:space="preserve"> ضمن الحصة الدراسية،</w:t>
      </w:r>
      <w:r>
        <w:rPr>
          <w:rFonts w:hint="cs"/>
          <w:b/>
          <w:bCs/>
          <w:sz w:val="36"/>
          <w:szCs w:val="36"/>
          <w:rtl/>
        </w:rPr>
        <w:t xml:space="preserve"> وهو غير موحد حيث يضعه المعلم ويعتمد من رئيس القسم حسب موضوعات الإطار المعتمدة من التوجيه العام .</w:t>
      </w:r>
    </w:p>
    <w:p w:rsidR="00A2589D" w:rsidRDefault="00A2589D" w:rsidP="00A2589D">
      <w:pPr>
        <w:pStyle w:val="ListParagraph"/>
        <w:jc w:val="lowKashida"/>
        <w:rPr>
          <w:b/>
          <w:bCs/>
          <w:sz w:val="36"/>
          <w:szCs w:val="36"/>
          <w:rtl/>
        </w:rPr>
      </w:pPr>
    </w:p>
    <w:p w:rsidR="00A2589D" w:rsidRDefault="00A2589D" w:rsidP="00A2589D">
      <w:pPr>
        <w:pStyle w:val="ListParagraph"/>
        <w:jc w:val="lowKashida"/>
        <w:rPr>
          <w:b/>
          <w:bCs/>
          <w:sz w:val="36"/>
          <w:szCs w:val="36"/>
        </w:rPr>
      </w:pPr>
    </w:p>
    <w:p w:rsidR="00A2589D" w:rsidRDefault="00A2589D" w:rsidP="00AB0FE4">
      <w:pPr>
        <w:pStyle w:val="ListParagraph"/>
        <w:numPr>
          <w:ilvl w:val="0"/>
          <w:numId w:val="9"/>
        </w:numPr>
        <w:jc w:val="lowKashida"/>
        <w:rPr>
          <w:b/>
          <w:bCs/>
          <w:sz w:val="36"/>
          <w:szCs w:val="36"/>
        </w:rPr>
      </w:pPr>
      <w:r w:rsidRPr="00EA1D40">
        <w:rPr>
          <w:rFonts w:cs="PT Bold Heading" w:hint="cs"/>
          <w:b/>
          <w:bCs/>
          <w:sz w:val="32"/>
          <w:szCs w:val="32"/>
          <w:rtl/>
        </w:rPr>
        <w:t>الامتحان الثاني</w:t>
      </w:r>
      <w:r>
        <w:rPr>
          <w:rFonts w:hint="cs"/>
          <w:b/>
          <w:bCs/>
          <w:sz w:val="36"/>
          <w:szCs w:val="36"/>
          <w:rtl/>
        </w:rPr>
        <w:t xml:space="preserve">  ( الجزء الثالث من الف</w:t>
      </w:r>
      <w:r w:rsidR="00AB0FE4">
        <w:rPr>
          <w:rFonts w:hint="cs"/>
          <w:b/>
          <w:bCs/>
          <w:sz w:val="36"/>
          <w:szCs w:val="36"/>
          <w:rtl/>
        </w:rPr>
        <w:t>ترة</w:t>
      </w:r>
      <w:r>
        <w:rPr>
          <w:rFonts w:hint="cs"/>
          <w:b/>
          <w:bCs/>
          <w:sz w:val="36"/>
          <w:szCs w:val="36"/>
          <w:rtl/>
        </w:rPr>
        <w:t xml:space="preserve"> الدراسي</w:t>
      </w:r>
      <w:r w:rsidR="00AB0FE4">
        <w:rPr>
          <w:rFonts w:hint="cs"/>
          <w:b/>
          <w:bCs/>
          <w:sz w:val="36"/>
          <w:szCs w:val="36"/>
          <w:rtl/>
        </w:rPr>
        <w:t>ة</w:t>
      </w:r>
      <w:r>
        <w:rPr>
          <w:rFonts w:hint="cs"/>
          <w:b/>
          <w:bCs/>
          <w:sz w:val="36"/>
          <w:szCs w:val="36"/>
          <w:rtl/>
        </w:rPr>
        <w:t xml:space="preserve"> )</w:t>
      </w:r>
    </w:p>
    <w:p w:rsidR="00A2589D" w:rsidRDefault="00A2589D" w:rsidP="00A2589D">
      <w:pPr>
        <w:pStyle w:val="ListParagraph"/>
        <w:jc w:val="lowKashida"/>
        <w:rPr>
          <w:b/>
          <w:bCs/>
          <w:sz w:val="36"/>
          <w:szCs w:val="36"/>
        </w:rPr>
      </w:pPr>
    </w:p>
    <w:p w:rsidR="00A2589D" w:rsidRPr="00CA0B4A" w:rsidRDefault="00A2589D" w:rsidP="00AB0FE4">
      <w:pPr>
        <w:pStyle w:val="ListParagraph"/>
        <w:numPr>
          <w:ilvl w:val="0"/>
          <w:numId w:val="9"/>
        </w:numPr>
        <w:jc w:val="lowKashida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يكون محتواه العلمي من الأسبوع السابع لنهاية الجزء الثالث للف</w:t>
      </w:r>
      <w:r w:rsidR="00AB0FE4">
        <w:rPr>
          <w:rFonts w:hint="cs"/>
          <w:b/>
          <w:bCs/>
          <w:sz w:val="36"/>
          <w:szCs w:val="36"/>
          <w:rtl/>
        </w:rPr>
        <w:t xml:space="preserve">ترة </w:t>
      </w:r>
      <w:r>
        <w:rPr>
          <w:rFonts w:hint="cs"/>
          <w:b/>
          <w:bCs/>
          <w:sz w:val="36"/>
          <w:szCs w:val="36"/>
          <w:rtl/>
        </w:rPr>
        <w:t>الدراسي</w:t>
      </w:r>
      <w:r w:rsidR="00AB0FE4">
        <w:rPr>
          <w:rFonts w:hint="cs"/>
          <w:b/>
          <w:bCs/>
          <w:sz w:val="36"/>
          <w:szCs w:val="36"/>
          <w:rtl/>
        </w:rPr>
        <w:t>ة</w:t>
      </w:r>
      <w:r>
        <w:rPr>
          <w:rFonts w:hint="cs"/>
          <w:b/>
          <w:bCs/>
          <w:sz w:val="36"/>
          <w:szCs w:val="36"/>
          <w:rtl/>
        </w:rPr>
        <w:t xml:space="preserve"> على أن يكون موحد ويوضع من قبل التوجيه الفني بالمنطقة التعليمية وحسب موضوعات الإطار المعتمدة من التوجيه  الفني العام  للعلوم.</w:t>
      </w:r>
    </w:p>
    <w:p w:rsidR="00A2589D" w:rsidRDefault="00A2589D" w:rsidP="00A2589D">
      <w:pPr>
        <w:jc w:val="lowKashida"/>
        <w:rPr>
          <w:b/>
          <w:bCs/>
          <w:sz w:val="36"/>
          <w:szCs w:val="36"/>
          <w:rtl/>
        </w:rPr>
      </w:pPr>
    </w:p>
    <w:p w:rsidR="00A2589D" w:rsidRPr="001C1D4A" w:rsidRDefault="00A2589D" w:rsidP="00A2589D">
      <w:pPr>
        <w:pStyle w:val="ListParagraph"/>
        <w:numPr>
          <w:ilvl w:val="0"/>
          <w:numId w:val="9"/>
        </w:numPr>
        <w:jc w:val="lowKashida"/>
        <w:rPr>
          <w:rFonts w:ascii="Traditional Arabic" w:hAnsi="Traditional Arabic"/>
          <w:b/>
          <w:bCs/>
          <w:sz w:val="36"/>
          <w:szCs w:val="36"/>
          <w:lang w:bidi="ar-KW"/>
        </w:rPr>
      </w:pPr>
      <w:r w:rsidRPr="00055BAC">
        <w:rPr>
          <w:rFonts w:hint="cs"/>
          <w:b/>
          <w:bCs/>
          <w:sz w:val="36"/>
          <w:szCs w:val="36"/>
          <w:rtl/>
        </w:rPr>
        <w:t xml:space="preserve">الأرقام المسجلة لكل نمط من أنماط الأسئلة الواردة في أطر </w:t>
      </w:r>
      <w:r>
        <w:rPr>
          <w:rFonts w:hint="cs"/>
          <w:b/>
          <w:bCs/>
          <w:sz w:val="36"/>
          <w:szCs w:val="36"/>
          <w:rtl/>
        </w:rPr>
        <w:t>الامتحانات ل</w:t>
      </w:r>
      <w:r w:rsidRPr="00055BAC">
        <w:rPr>
          <w:rFonts w:hint="cs"/>
          <w:b/>
          <w:bCs/>
          <w:sz w:val="36"/>
          <w:szCs w:val="36"/>
          <w:rtl/>
        </w:rPr>
        <w:t>لصف الخامس تشير إلى :</w:t>
      </w:r>
    </w:p>
    <w:p w:rsidR="00A2589D" w:rsidRPr="001C1D4A" w:rsidRDefault="00A2589D" w:rsidP="00A2589D">
      <w:pPr>
        <w:jc w:val="lowKashida"/>
        <w:rPr>
          <w:rFonts w:ascii="Traditional Arabic" w:hAnsi="Traditional Arabic"/>
          <w:b/>
          <w:bCs/>
          <w:sz w:val="36"/>
          <w:szCs w:val="36"/>
          <w:rtl/>
          <w:lang w:bidi="ar-KW"/>
        </w:rPr>
      </w:pPr>
      <w:r w:rsidRPr="001C1D4A">
        <w:rPr>
          <w:rFonts w:ascii="Traditional Arabic" w:hAnsi="Traditional Arabic" w:hint="cs"/>
          <w:b/>
          <w:bCs/>
          <w:sz w:val="36"/>
          <w:szCs w:val="36"/>
          <w:rtl/>
          <w:lang w:bidi="ar-KW"/>
        </w:rPr>
        <w:t xml:space="preserve">   * الرقم الأول يشير إلى عدد الأسئلة                                           </w:t>
      </w:r>
    </w:p>
    <w:p w:rsidR="00A2589D" w:rsidRPr="001C1D4A" w:rsidRDefault="00D141AD" w:rsidP="00A2589D">
      <w:pPr>
        <w:jc w:val="lowKashida"/>
        <w:rPr>
          <w:rFonts w:ascii="Traditional Arabic" w:hAnsi="Traditional Arabic"/>
          <w:b/>
          <w:bCs/>
          <w:sz w:val="36"/>
          <w:szCs w:val="36"/>
          <w:rtl/>
          <w:lang w:bidi="ar-KW"/>
        </w:rPr>
      </w:pPr>
      <w:r>
        <w:rPr>
          <w:rFonts w:ascii="Traditional Arabic" w:hAnsi="Traditional Arabic"/>
          <w:b/>
          <w:bCs/>
          <w:sz w:val="36"/>
          <w:szCs w:val="36"/>
          <w:rtl/>
          <w:lang w:bidi="ar-KW"/>
        </w:rPr>
        <w:pict>
          <v:line id="_x0000_s1040" style="position:absolute;left:0;text-align:left;flip:y;z-index:251661312" from="389.95pt,13.45pt" to="425.95pt,13.45pt">
            <v:stroke endarrow="block"/>
          </v:line>
        </w:pict>
      </w:r>
      <w:r>
        <w:rPr>
          <w:rFonts w:ascii="Traditional Arabic" w:hAnsi="Traditional Arabic"/>
          <w:b/>
          <w:bCs/>
          <w:sz w:val="36"/>
          <w:szCs w:val="36"/>
          <w:rtl/>
          <w:lang w:bidi="ar-KW"/>
        </w:rPr>
        <w:pict>
          <v:line id="_x0000_s1039" style="position:absolute;left:0;text-align:left;flip:x y;z-index:251660288" from="487.65pt,17.15pt" to="487.65pt,35.15pt">
            <v:stroke endarrow="block"/>
          </v:line>
        </w:pict>
      </w:r>
      <w:r w:rsidR="00A2589D" w:rsidRPr="001C1D4A">
        <w:rPr>
          <w:rFonts w:ascii="Traditional Arabic" w:hAnsi="Traditional Arabic" w:hint="cs"/>
          <w:b/>
          <w:bCs/>
          <w:sz w:val="36"/>
          <w:szCs w:val="36"/>
          <w:rtl/>
          <w:lang w:bidi="ar-KW"/>
        </w:rPr>
        <w:t xml:space="preserve">  * الرقم الثاني يشير إلى درجة السؤال            ( </w:t>
      </w:r>
      <w:r w:rsidR="00A2589D" w:rsidRPr="001C1D4A">
        <w:rPr>
          <w:rFonts w:ascii="Traditional Arabic" w:hAnsi="Traditional Arabic"/>
          <w:b/>
          <w:bCs/>
          <w:sz w:val="36"/>
          <w:szCs w:val="36"/>
          <w:lang w:bidi="ar-KW"/>
        </w:rPr>
        <w:t xml:space="preserve"> 3 </w:t>
      </w:r>
      <w:r w:rsidR="00A2589D" w:rsidRPr="001C1D4A">
        <w:rPr>
          <w:rFonts w:ascii="Traditional Arabic" w:hAnsi="Traditional Arabic" w:hint="cs"/>
          <w:b/>
          <w:bCs/>
          <w:sz w:val="36"/>
          <w:szCs w:val="36"/>
          <w:rtl/>
          <w:lang w:bidi="ar-KW"/>
        </w:rPr>
        <w:t xml:space="preserve">× </w:t>
      </w:r>
      <w:r w:rsidR="00A2589D" w:rsidRPr="001C1D4A">
        <w:rPr>
          <w:rFonts w:ascii="Traditional Arabic" w:hAnsi="Traditional Arabic"/>
          <w:b/>
          <w:bCs/>
          <w:sz w:val="36"/>
          <w:szCs w:val="36"/>
          <w:lang w:bidi="ar-KW"/>
        </w:rPr>
        <w:t>2</w:t>
      </w:r>
      <w:r w:rsidR="00A2589D">
        <w:rPr>
          <w:rFonts w:ascii="Traditional Arabic" w:hAnsi="Traditional Arabic" w:hint="cs"/>
          <w:b/>
          <w:bCs/>
          <w:sz w:val="36"/>
          <w:szCs w:val="36"/>
          <w:rtl/>
          <w:lang w:bidi="ar-KW"/>
        </w:rPr>
        <w:t xml:space="preserve">) </w:t>
      </w:r>
      <w:r w:rsidR="00A2589D" w:rsidRPr="001C1D4A">
        <w:rPr>
          <w:rFonts w:ascii="Traditional Arabic" w:hAnsi="Traditional Arabic" w:hint="cs"/>
          <w:b/>
          <w:bCs/>
          <w:sz w:val="36"/>
          <w:szCs w:val="36"/>
          <w:rtl/>
          <w:lang w:bidi="ar-KW"/>
        </w:rPr>
        <w:t xml:space="preserve">قيمة كل سؤال </w:t>
      </w:r>
    </w:p>
    <w:p w:rsidR="00A2589D" w:rsidRPr="00055BAC" w:rsidRDefault="00A2589D" w:rsidP="00A2589D">
      <w:pPr>
        <w:jc w:val="lowKashida"/>
        <w:rPr>
          <w:rFonts w:ascii="Traditional Arabic" w:hAnsi="Traditional Arabic"/>
          <w:b/>
          <w:bCs/>
          <w:sz w:val="36"/>
          <w:szCs w:val="36"/>
          <w:rtl/>
          <w:lang w:bidi="ar-KW"/>
        </w:rPr>
      </w:pPr>
      <w:r w:rsidRPr="001C1D4A">
        <w:rPr>
          <w:rFonts w:ascii="Traditional Arabic" w:hAnsi="Traditional Arabic" w:hint="cs"/>
          <w:b/>
          <w:bCs/>
          <w:sz w:val="36"/>
          <w:szCs w:val="36"/>
          <w:rtl/>
          <w:lang w:bidi="ar-KW"/>
        </w:rPr>
        <w:t xml:space="preserve"> عدد الأسئلة</w:t>
      </w:r>
    </w:p>
    <w:p w:rsidR="00A2589D" w:rsidRPr="00055BAC" w:rsidRDefault="00A2589D" w:rsidP="00A2589D">
      <w:pPr>
        <w:pStyle w:val="ListParagraph"/>
        <w:numPr>
          <w:ilvl w:val="0"/>
          <w:numId w:val="9"/>
        </w:numPr>
        <w:jc w:val="lowKashida"/>
        <w:rPr>
          <w:rFonts w:ascii="Traditional Arabic" w:hAnsi="Traditional Arabic"/>
          <w:b/>
          <w:bCs/>
          <w:sz w:val="36"/>
          <w:szCs w:val="36"/>
          <w:lang w:bidi="ar-KW"/>
        </w:rPr>
      </w:pPr>
      <w:r w:rsidRPr="008C1D64">
        <w:rPr>
          <w:rFonts w:ascii="Traditional Arabic" w:hAnsi="Traditional Arabic"/>
          <w:b/>
          <w:bCs/>
          <w:sz w:val="36"/>
          <w:szCs w:val="36"/>
          <w:rtl/>
          <w:lang w:bidi="ar-KW"/>
        </w:rPr>
        <w:t xml:space="preserve"> تحليل</w:t>
      </w:r>
      <w:r>
        <w:rPr>
          <w:rFonts w:ascii="Traditional Arabic" w:hAnsi="Traditional Arabic" w:hint="cs"/>
          <w:b/>
          <w:bCs/>
          <w:sz w:val="36"/>
          <w:szCs w:val="36"/>
          <w:rtl/>
          <w:lang w:bidi="ar-KW"/>
        </w:rPr>
        <w:t xml:space="preserve"> وقراءة</w:t>
      </w:r>
      <w:r w:rsidRPr="008C1D64">
        <w:rPr>
          <w:rFonts w:ascii="Traditional Arabic" w:hAnsi="Traditional Arabic"/>
          <w:b/>
          <w:bCs/>
          <w:sz w:val="36"/>
          <w:szCs w:val="36"/>
          <w:rtl/>
          <w:lang w:bidi="ar-KW"/>
        </w:rPr>
        <w:t xml:space="preserve"> نتائج التلاميذ</w:t>
      </w:r>
      <w:r w:rsidRPr="00055BAC">
        <w:rPr>
          <w:rFonts w:ascii="Traditional Arabic" w:hAnsi="Traditional Arabic" w:hint="cs"/>
          <w:b/>
          <w:bCs/>
          <w:sz w:val="36"/>
          <w:szCs w:val="36"/>
          <w:rtl/>
          <w:lang w:bidi="ar-KW"/>
        </w:rPr>
        <w:t xml:space="preserve"> :يقدم</w:t>
      </w:r>
      <w:r>
        <w:rPr>
          <w:rFonts w:ascii="Traditional Arabic" w:hAnsi="Traditional Arabic" w:hint="cs"/>
          <w:b/>
          <w:bCs/>
          <w:sz w:val="36"/>
          <w:szCs w:val="36"/>
          <w:rtl/>
          <w:lang w:bidi="ar-KW"/>
        </w:rPr>
        <w:t>ه</w:t>
      </w:r>
      <w:r w:rsidRPr="00055BAC">
        <w:rPr>
          <w:rFonts w:ascii="Traditional Arabic" w:hAnsi="Traditional Arabic" w:hint="cs"/>
          <w:b/>
          <w:bCs/>
          <w:sz w:val="36"/>
          <w:szCs w:val="36"/>
          <w:rtl/>
          <w:lang w:bidi="ar-KW"/>
        </w:rPr>
        <w:t xml:space="preserve"> رئيس القسم للتوجيه الفني بالمنطقة </w:t>
      </w:r>
      <w:r>
        <w:rPr>
          <w:rFonts w:ascii="Traditional Arabic" w:hAnsi="Traditional Arabic" w:hint="cs"/>
          <w:b/>
          <w:bCs/>
          <w:sz w:val="36"/>
          <w:szCs w:val="36"/>
          <w:rtl/>
          <w:lang w:bidi="ar-KW"/>
        </w:rPr>
        <w:t xml:space="preserve"> من خلال </w:t>
      </w:r>
      <w:r w:rsidRPr="00055BAC">
        <w:rPr>
          <w:rFonts w:ascii="Traditional Arabic" w:hAnsi="Traditional Arabic" w:hint="cs"/>
          <w:b/>
          <w:bCs/>
          <w:sz w:val="36"/>
          <w:szCs w:val="36"/>
          <w:rtl/>
          <w:lang w:bidi="ar-KW"/>
        </w:rPr>
        <w:t>تقرير عن تحليل نتائج التلاميذ.</w:t>
      </w:r>
    </w:p>
    <w:p w:rsidR="00A2589D" w:rsidRPr="008C1D64" w:rsidRDefault="00A2589D" w:rsidP="00A2589D">
      <w:pPr>
        <w:jc w:val="lowKashida"/>
        <w:rPr>
          <w:b/>
          <w:bCs/>
          <w:sz w:val="36"/>
          <w:szCs w:val="36"/>
          <w:rtl/>
        </w:rPr>
      </w:pPr>
    </w:p>
    <w:p w:rsidR="00A2589D" w:rsidRPr="00A2589D" w:rsidRDefault="00A2589D" w:rsidP="00055BAC">
      <w:pPr>
        <w:pStyle w:val="ListParagraph"/>
        <w:numPr>
          <w:ilvl w:val="0"/>
          <w:numId w:val="10"/>
        </w:numPr>
        <w:rPr>
          <w:rFonts w:cs="PT Bold Heading"/>
          <w:color w:val="00B0F0"/>
          <w:sz w:val="32"/>
          <w:szCs w:val="32"/>
        </w:rPr>
      </w:pPr>
    </w:p>
    <w:p w:rsidR="00C73B60" w:rsidRPr="00055BAC" w:rsidRDefault="00265BFA" w:rsidP="00055BAC">
      <w:pPr>
        <w:pStyle w:val="ListParagraph"/>
        <w:numPr>
          <w:ilvl w:val="0"/>
          <w:numId w:val="10"/>
        </w:numPr>
        <w:rPr>
          <w:rFonts w:cs="PT Bold Heading"/>
          <w:color w:val="00B0F0"/>
          <w:sz w:val="32"/>
          <w:szCs w:val="32"/>
        </w:rPr>
      </w:pPr>
      <w:r w:rsidRPr="00A221BE">
        <w:rPr>
          <w:rFonts w:cs="PT Bold Heading" w:hint="cs"/>
          <w:color w:val="0000FF"/>
          <w:sz w:val="32"/>
          <w:szCs w:val="32"/>
          <w:rtl/>
        </w:rPr>
        <w:t>ال</w:t>
      </w:r>
      <w:r w:rsidR="00C73B60" w:rsidRPr="00A221BE">
        <w:rPr>
          <w:rFonts w:cs="PT Bold Heading"/>
          <w:color w:val="0000FF"/>
          <w:sz w:val="32"/>
          <w:szCs w:val="32"/>
          <w:rtl/>
        </w:rPr>
        <w:t xml:space="preserve">عرض </w:t>
      </w:r>
      <w:r w:rsidRPr="00A221BE">
        <w:rPr>
          <w:rFonts w:cs="PT Bold Heading" w:hint="cs"/>
          <w:color w:val="0000FF"/>
          <w:sz w:val="32"/>
          <w:szCs w:val="32"/>
          <w:rtl/>
        </w:rPr>
        <w:t>ال</w:t>
      </w:r>
      <w:r w:rsidR="00C73B60" w:rsidRPr="00A221BE">
        <w:rPr>
          <w:rFonts w:cs="PT Bold Heading"/>
          <w:color w:val="0000FF"/>
          <w:sz w:val="32"/>
          <w:szCs w:val="32"/>
          <w:rtl/>
        </w:rPr>
        <w:t>تقديمي</w:t>
      </w:r>
      <w:r w:rsidR="00961529" w:rsidRPr="00055BAC">
        <w:rPr>
          <w:rFonts w:ascii="Traditional Arabic" w:hAnsi="Traditional Arabic" w:hint="cs"/>
          <w:b/>
          <w:bCs/>
          <w:sz w:val="36"/>
          <w:szCs w:val="36"/>
          <w:rtl/>
        </w:rPr>
        <w:t>:</w:t>
      </w:r>
    </w:p>
    <w:p w:rsidR="00C73B60" w:rsidRDefault="00C73B60" w:rsidP="00C73B60">
      <w:pPr>
        <w:numPr>
          <w:ilvl w:val="0"/>
          <w:numId w:val="4"/>
        </w:numPr>
        <w:jc w:val="lowKashida"/>
        <w:rPr>
          <w:b/>
          <w:bCs/>
          <w:sz w:val="36"/>
          <w:szCs w:val="36"/>
          <w:lang w:bidi="ar-KW"/>
        </w:rPr>
      </w:pPr>
      <w:r w:rsidRPr="00C73B60">
        <w:rPr>
          <w:rFonts w:hint="cs"/>
          <w:b/>
          <w:bCs/>
          <w:sz w:val="36"/>
          <w:szCs w:val="36"/>
          <w:rtl/>
          <w:lang w:bidi="ar-KW"/>
        </w:rPr>
        <w:t>يختار التلميذ موضوعا يتفق مع المفاهيم العلمية الواردة في المنهج الدراسي</w:t>
      </w:r>
      <w:r w:rsidR="00DB5EE1">
        <w:rPr>
          <w:rFonts w:hint="cs"/>
          <w:b/>
          <w:bCs/>
          <w:sz w:val="36"/>
          <w:szCs w:val="36"/>
          <w:rtl/>
          <w:lang w:bidi="ar-KW"/>
        </w:rPr>
        <w:t xml:space="preserve"> لدرس اليوم أو ماسبق دراسته من مواضيع</w:t>
      </w:r>
      <w:r w:rsidRPr="00C73B60">
        <w:rPr>
          <w:rFonts w:hint="cs"/>
          <w:b/>
          <w:bCs/>
          <w:sz w:val="36"/>
          <w:szCs w:val="36"/>
          <w:rtl/>
          <w:lang w:bidi="ar-KW"/>
        </w:rPr>
        <w:t>.</w:t>
      </w:r>
    </w:p>
    <w:p w:rsidR="00DB5EE1" w:rsidRPr="00C73B60" w:rsidRDefault="0054495A" w:rsidP="005E242C">
      <w:pPr>
        <w:numPr>
          <w:ilvl w:val="0"/>
          <w:numId w:val="4"/>
        </w:numPr>
        <w:jc w:val="lowKashida"/>
        <w:rPr>
          <w:b/>
          <w:bCs/>
          <w:sz w:val="36"/>
          <w:szCs w:val="36"/>
          <w:rtl/>
          <w:lang w:bidi="ar-KW"/>
        </w:rPr>
      </w:pPr>
      <w:r>
        <w:rPr>
          <w:rFonts w:hint="cs"/>
          <w:b/>
          <w:bCs/>
          <w:sz w:val="36"/>
          <w:szCs w:val="36"/>
          <w:rtl/>
          <w:lang w:bidi="ar-KW"/>
        </w:rPr>
        <w:t>يعد المعلم خطة زمنية تتضمن أسماء المتعلمين</w:t>
      </w:r>
      <w:r w:rsidR="005E242C">
        <w:rPr>
          <w:rFonts w:hint="cs"/>
          <w:b/>
          <w:bCs/>
          <w:sz w:val="36"/>
          <w:szCs w:val="36"/>
          <w:rtl/>
          <w:lang w:bidi="ar-KW"/>
        </w:rPr>
        <w:t xml:space="preserve"> وموعد تقديم </w:t>
      </w:r>
      <w:r>
        <w:rPr>
          <w:rFonts w:hint="cs"/>
          <w:b/>
          <w:bCs/>
          <w:sz w:val="36"/>
          <w:szCs w:val="36"/>
          <w:rtl/>
          <w:lang w:bidi="ar-KW"/>
        </w:rPr>
        <w:t>عروض</w:t>
      </w:r>
      <w:r w:rsidR="005E242C">
        <w:rPr>
          <w:rFonts w:hint="cs"/>
          <w:b/>
          <w:bCs/>
          <w:sz w:val="36"/>
          <w:szCs w:val="36"/>
          <w:rtl/>
          <w:lang w:bidi="ar-KW"/>
        </w:rPr>
        <w:t>هم</w:t>
      </w:r>
      <w:r>
        <w:rPr>
          <w:rFonts w:hint="cs"/>
          <w:b/>
          <w:bCs/>
          <w:sz w:val="36"/>
          <w:szCs w:val="36"/>
          <w:rtl/>
          <w:lang w:bidi="ar-KW"/>
        </w:rPr>
        <w:t xml:space="preserve"> التقديمية</w:t>
      </w:r>
      <w:r w:rsidR="005E242C">
        <w:rPr>
          <w:rFonts w:hint="cs"/>
          <w:b/>
          <w:bCs/>
          <w:sz w:val="36"/>
          <w:szCs w:val="36"/>
          <w:rtl/>
          <w:lang w:bidi="ar-KW"/>
        </w:rPr>
        <w:t>( بحيث لايتجاو</w:t>
      </w:r>
      <w:r w:rsidR="002C31C7">
        <w:rPr>
          <w:rFonts w:hint="cs"/>
          <w:b/>
          <w:bCs/>
          <w:sz w:val="36"/>
          <w:szCs w:val="36"/>
          <w:rtl/>
          <w:lang w:bidi="ar-KW"/>
        </w:rPr>
        <w:t xml:space="preserve">ز عدد العروض المقدمة بالحصة </w:t>
      </w:r>
      <w:r w:rsidR="005E242C">
        <w:rPr>
          <w:rFonts w:hint="cs"/>
          <w:b/>
          <w:bCs/>
          <w:sz w:val="36"/>
          <w:szCs w:val="36"/>
          <w:rtl/>
          <w:lang w:bidi="ar-KW"/>
        </w:rPr>
        <w:t xml:space="preserve">3 </w:t>
      </w:r>
      <w:r w:rsidR="002C31C7">
        <w:rPr>
          <w:rFonts w:hint="cs"/>
          <w:b/>
          <w:bCs/>
          <w:sz w:val="36"/>
          <w:szCs w:val="36"/>
          <w:rtl/>
          <w:lang w:bidi="ar-KW"/>
        </w:rPr>
        <w:t>عروض ب</w:t>
      </w:r>
      <w:r w:rsidR="005E242C">
        <w:rPr>
          <w:rFonts w:hint="cs"/>
          <w:b/>
          <w:bCs/>
          <w:sz w:val="36"/>
          <w:szCs w:val="36"/>
          <w:rtl/>
          <w:lang w:bidi="ar-KW"/>
        </w:rPr>
        <w:t>واقع 3 دقائق لكل عرض)</w:t>
      </w:r>
      <w:r w:rsidR="00F92738">
        <w:rPr>
          <w:rFonts w:hint="cs"/>
          <w:b/>
          <w:bCs/>
          <w:sz w:val="36"/>
          <w:szCs w:val="36"/>
          <w:rtl/>
          <w:lang w:bidi="ar-KW"/>
        </w:rPr>
        <w:t>.</w:t>
      </w:r>
    </w:p>
    <w:p w:rsidR="00C73B60" w:rsidRPr="005E242C" w:rsidRDefault="00C73B60" w:rsidP="003071BC">
      <w:pPr>
        <w:numPr>
          <w:ilvl w:val="0"/>
          <w:numId w:val="4"/>
        </w:numPr>
        <w:jc w:val="lowKashida"/>
        <w:rPr>
          <w:b/>
          <w:bCs/>
          <w:sz w:val="36"/>
          <w:szCs w:val="36"/>
          <w:rtl/>
          <w:lang w:bidi="ar-KW"/>
        </w:rPr>
      </w:pPr>
      <w:r w:rsidRPr="00C73B60">
        <w:rPr>
          <w:rFonts w:hint="cs"/>
          <w:b/>
          <w:bCs/>
          <w:sz w:val="36"/>
          <w:szCs w:val="36"/>
          <w:rtl/>
          <w:lang w:bidi="ar-KW"/>
        </w:rPr>
        <w:t xml:space="preserve">يستعين في عرضه التقديمي بوسائل إيضاح </w:t>
      </w:r>
    </w:p>
    <w:p w:rsidR="004537CB" w:rsidRPr="00265BFA" w:rsidRDefault="00C73B60" w:rsidP="00265BFA">
      <w:pPr>
        <w:numPr>
          <w:ilvl w:val="0"/>
          <w:numId w:val="4"/>
        </w:numPr>
        <w:jc w:val="lowKashida"/>
        <w:rPr>
          <w:b/>
          <w:bCs/>
          <w:sz w:val="36"/>
          <w:szCs w:val="36"/>
          <w:lang w:bidi="ar-KW"/>
        </w:rPr>
      </w:pPr>
      <w:r w:rsidRPr="00C73B60">
        <w:rPr>
          <w:rFonts w:hint="cs"/>
          <w:b/>
          <w:bCs/>
          <w:sz w:val="36"/>
          <w:szCs w:val="36"/>
          <w:rtl/>
          <w:lang w:bidi="ar-KW"/>
        </w:rPr>
        <w:t>يقيم التلميذ على العرض التقديمي بصفة فردية .</w:t>
      </w:r>
    </w:p>
    <w:p w:rsidR="00961529" w:rsidRPr="00961529" w:rsidRDefault="00C73B60" w:rsidP="009B7F01">
      <w:pPr>
        <w:numPr>
          <w:ilvl w:val="0"/>
          <w:numId w:val="4"/>
        </w:numPr>
        <w:jc w:val="lowKashida"/>
        <w:rPr>
          <w:b/>
          <w:bCs/>
          <w:sz w:val="36"/>
          <w:szCs w:val="36"/>
          <w:rtl/>
          <w:lang w:bidi="ar-KW"/>
        </w:rPr>
      </w:pPr>
      <w:r w:rsidRPr="00C73B60">
        <w:rPr>
          <w:rFonts w:hint="cs"/>
          <w:b/>
          <w:bCs/>
          <w:sz w:val="36"/>
          <w:szCs w:val="36"/>
          <w:rtl/>
          <w:lang w:bidi="ar-KW"/>
        </w:rPr>
        <w:t>الدرجة الكلية لل</w:t>
      </w:r>
      <w:r w:rsidR="00961529">
        <w:rPr>
          <w:rFonts w:hint="cs"/>
          <w:b/>
          <w:bCs/>
          <w:sz w:val="36"/>
          <w:szCs w:val="36"/>
          <w:rtl/>
          <w:lang w:bidi="ar-KW"/>
        </w:rPr>
        <w:t>عرض التقديمي</w:t>
      </w:r>
      <w:r w:rsidR="009B7F01">
        <w:rPr>
          <w:rFonts w:hint="cs"/>
          <w:b/>
          <w:bCs/>
          <w:sz w:val="36"/>
          <w:szCs w:val="36"/>
          <w:rtl/>
          <w:lang w:bidi="ar-KW"/>
        </w:rPr>
        <w:t>4</w:t>
      </w:r>
      <w:r w:rsidRPr="00C73B60">
        <w:rPr>
          <w:rFonts w:hint="cs"/>
          <w:b/>
          <w:bCs/>
          <w:sz w:val="36"/>
          <w:szCs w:val="36"/>
          <w:rtl/>
          <w:lang w:bidi="ar-KW"/>
        </w:rPr>
        <w:t xml:space="preserve"> درجات توزع على النحو التالي:</w:t>
      </w:r>
    </w:p>
    <w:p w:rsidR="00961529" w:rsidRPr="00C73B60" w:rsidRDefault="00961529" w:rsidP="00961529">
      <w:pPr>
        <w:jc w:val="lowKashida"/>
        <w:rPr>
          <w:b/>
          <w:bCs/>
          <w:sz w:val="36"/>
          <w:szCs w:val="36"/>
          <w:lang w:bidi="ar-KW"/>
        </w:rPr>
      </w:pPr>
    </w:p>
    <w:tbl>
      <w:tblPr>
        <w:bidiVisual/>
        <w:tblW w:w="14354" w:type="dxa"/>
        <w:tblInd w:w="429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V w:val="single" w:sz="6" w:space="0" w:color="C0C0C0"/>
        </w:tblBorders>
        <w:tblLook w:val="04A0" w:firstRow="1" w:lastRow="0" w:firstColumn="1" w:lastColumn="0" w:noHBand="0" w:noVBand="1"/>
      </w:tblPr>
      <w:tblGrid>
        <w:gridCol w:w="5140"/>
        <w:gridCol w:w="7265"/>
        <w:gridCol w:w="1949"/>
      </w:tblGrid>
      <w:tr w:rsidR="00961529" w:rsidRPr="00435870" w:rsidTr="001C706F">
        <w:trPr>
          <w:trHeight w:val="999"/>
        </w:trPr>
        <w:tc>
          <w:tcPr>
            <w:tcW w:w="5140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808080"/>
            </w:tcBorders>
            <w:shd w:val="clear" w:color="auto" w:fill="D6E3BC" w:themeFill="accent3" w:themeFillTint="66"/>
          </w:tcPr>
          <w:p w:rsidR="00961529" w:rsidRPr="00961529" w:rsidRDefault="00961529" w:rsidP="004537CB">
            <w:pPr>
              <w:jc w:val="center"/>
              <w:rPr>
                <w:b/>
                <w:bCs/>
                <w:sz w:val="32"/>
                <w:szCs w:val="40"/>
                <w:rtl/>
                <w:lang w:bidi="ar-KW"/>
              </w:rPr>
            </w:pPr>
            <w:r w:rsidRPr="00961529">
              <w:rPr>
                <w:rFonts w:hint="cs"/>
                <w:b/>
                <w:bCs/>
                <w:sz w:val="32"/>
                <w:szCs w:val="40"/>
                <w:rtl/>
                <w:lang w:bidi="ar-KW"/>
              </w:rPr>
              <w:t>دقة المفاهيم العلمية و ترابط الأفكار</w:t>
            </w:r>
          </w:p>
        </w:tc>
        <w:tc>
          <w:tcPr>
            <w:tcW w:w="7265" w:type="dxa"/>
            <w:tcBorders>
              <w:top w:val="thinThickSmallGap" w:sz="24" w:space="0" w:color="auto"/>
              <w:bottom w:val="single" w:sz="6" w:space="0" w:color="808080"/>
            </w:tcBorders>
            <w:shd w:val="clear" w:color="auto" w:fill="D6E3BC" w:themeFill="accent3" w:themeFillTint="66"/>
          </w:tcPr>
          <w:p w:rsidR="002A162D" w:rsidRPr="00961529" w:rsidRDefault="00961529" w:rsidP="001C706F">
            <w:pPr>
              <w:rPr>
                <w:b/>
                <w:bCs/>
                <w:sz w:val="32"/>
                <w:szCs w:val="40"/>
                <w:rtl/>
                <w:lang w:bidi="ar-KW"/>
              </w:rPr>
            </w:pPr>
            <w:r w:rsidRPr="00961529">
              <w:rPr>
                <w:rFonts w:hint="cs"/>
                <w:b/>
                <w:bCs/>
                <w:sz w:val="32"/>
                <w:szCs w:val="40"/>
                <w:rtl/>
                <w:lang w:bidi="ar-KW"/>
              </w:rPr>
              <w:t>القدرة على التعبير</w:t>
            </w:r>
            <w:r w:rsidR="004537CB">
              <w:rPr>
                <w:rFonts w:hint="cs"/>
                <w:b/>
                <w:bCs/>
                <w:sz w:val="32"/>
                <w:szCs w:val="40"/>
                <w:rtl/>
                <w:lang w:bidi="ar-KW"/>
              </w:rPr>
              <w:t xml:space="preserve"> و </w:t>
            </w:r>
            <w:r w:rsidR="004537CB" w:rsidRPr="00961529">
              <w:rPr>
                <w:rFonts w:hint="cs"/>
                <w:b/>
                <w:bCs/>
                <w:sz w:val="32"/>
                <w:szCs w:val="40"/>
                <w:rtl/>
                <w:lang w:bidi="ar-KW"/>
              </w:rPr>
              <w:t>وسائل الإيضاح</w:t>
            </w:r>
            <w:r w:rsidR="002A162D" w:rsidRPr="00961529">
              <w:rPr>
                <w:rFonts w:hint="cs"/>
                <w:b/>
                <w:bCs/>
                <w:sz w:val="32"/>
                <w:szCs w:val="40"/>
                <w:rtl/>
                <w:lang w:bidi="ar-KW"/>
              </w:rPr>
              <w:t>الالتزام بالوقت</w:t>
            </w:r>
          </w:p>
        </w:tc>
        <w:tc>
          <w:tcPr>
            <w:tcW w:w="1949" w:type="dxa"/>
            <w:tcBorders>
              <w:top w:val="thinThickSmallGap" w:sz="24" w:space="0" w:color="auto"/>
              <w:bottom w:val="single" w:sz="6" w:space="0" w:color="808080"/>
              <w:right w:val="thinThickSmallGap" w:sz="24" w:space="0" w:color="auto"/>
            </w:tcBorders>
          </w:tcPr>
          <w:p w:rsidR="00961529" w:rsidRPr="00961529" w:rsidRDefault="002A162D" w:rsidP="004537CB">
            <w:pPr>
              <w:jc w:val="center"/>
              <w:rPr>
                <w:b/>
                <w:bCs/>
                <w:sz w:val="32"/>
                <w:szCs w:val="40"/>
                <w:rtl/>
                <w:lang w:bidi="ar-KW"/>
              </w:rPr>
            </w:pPr>
            <w:r>
              <w:rPr>
                <w:rFonts w:hint="cs"/>
                <w:b/>
                <w:bCs/>
                <w:sz w:val="32"/>
                <w:szCs w:val="40"/>
                <w:rtl/>
                <w:lang w:bidi="ar-KW"/>
              </w:rPr>
              <w:t>الكلية</w:t>
            </w:r>
          </w:p>
        </w:tc>
      </w:tr>
      <w:tr w:rsidR="00961529" w:rsidRPr="00435870" w:rsidTr="001C706F">
        <w:trPr>
          <w:trHeight w:val="696"/>
        </w:trPr>
        <w:tc>
          <w:tcPr>
            <w:tcW w:w="5140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961529" w:rsidRPr="001C706F" w:rsidRDefault="009B7F01" w:rsidP="004537CB">
            <w:pPr>
              <w:jc w:val="center"/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  <w:lang w:bidi="ar-KW"/>
              </w:rPr>
            </w:pPr>
            <w:r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  <w:lang w:bidi="ar-KW"/>
              </w:rPr>
              <w:t>2</w:t>
            </w:r>
          </w:p>
        </w:tc>
        <w:tc>
          <w:tcPr>
            <w:tcW w:w="7265" w:type="dxa"/>
            <w:tcBorders>
              <w:bottom w:val="thinThickSmallGap" w:sz="24" w:space="0" w:color="auto"/>
            </w:tcBorders>
          </w:tcPr>
          <w:p w:rsidR="00961529" w:rsidRPr="001C706F" w:rsidRDefault="009B7F01" w:rsidP="004537CB">
            <w:pPr>
              <w:jc w:val="center"/>
              <w:rPr>
                <w:rFonts w:asciiTheme="minorBidi" w:hAnsiTheme="minorBidi" w:cstheme="minorBidi"/>
                <w:sz w:val="36"/>
                <w:szCs w:val="36"/>
                <w:rtl/>
                <w:lang w:bidi="ar-KW"/>
              </w:rPr>
            </w:pPr>
            <w:r>
              <w:rPr>
                <w:rFonts w:asciiTheme="minorBidi" w:hAnsiTheme="minorBidi" w:cstheme="minorBidi" w:hint="cs"/>
                <w:sz w:val="36"/>
                <w:szCs w:val="36"/>
                <w:rtl/>
                <w:lang w:bidi="ar-KW"/>
              </w:rPr>
              <w:t>2</w:t>
            </w:r>
          </w:p>
        </w:tc>
        <w:tc>
          <w:tcPr>
            <w:tcW w:w="1949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961529" w:rsidRPr="00435870" w:rsidRDefault="009B7F01" w:rsidP="004537CB">
            <w:pPr>
              <w:jc w:val="center"/>
              <w:rPr>
                <w:sz w:val="32"/>
                <w:szCs w:val="32"/>
                <w:rtl/>
                <w:lang w:bidi="ar-KW"/>
              </w:rPr>
            </w:pPr>
            <w:r>
              <w:rPr>
                <w:rFonts w:hint="cs"/>
                <w:sz w:val="32"/>
                <w:szCs w:val="32"/>
                <w:rtl/>
                <w:lang w:bidi="ar-KW"/>
              </w:rPr>
              <w:t>4</w:t>
            </w:r>
          </w:p>
        </w:tc>
      </w:tr>
    </w:tbl>
    <w:p w:rsidR="007C1F83" w:rsidRDefault="007C1F83" w:rsidP="009E5947">
      <w:pPr>
        <w:jc w:val="lowKashida"/>
        <w:rPr>
          <w:rFonts w:ascii="Traditional Arabic" w:hAnsi="Traditional Arabic"/>
          <w:b/>
          <w:bCs/>
          <w:sz w:val="36"/>
          <w:szCs w:val="36"/>
        </w:rPr>
      </w:pPr>
    </w:p>
    <w:p w:rsidR="00111969" w:rsidRDefault="00111969" w:rsidP="009E5947">
      <w:pPr>
        <w:jc w:val="lowKashida"/>
        <w:rPr>
          <w:rFonts w:ascii="Traditional Arabic" w:hAnsi="Traditional Arabic"/>
          <w:b/>
          <w:bCs/>
          <w:sz w:val="36"/>
          <w:szCs w:val="36"/>
          <w:rtl/>
        </w:rPr>
      </w:pPr>
    </w:p>
    <w:p w:rsidR="00A221BE" w:rsidRDefault="00526BEC" w:rsidP="00994B2A">
      <w:pPr>
        <w:jc w:val="lowKashida"/>
        <w:rPr>
          <w:sz w:val="36"/>
          <w:szCs w:val="36"/>
          <w:rtl/>
        </w:rPr>
      </w:pPr>
      <w:r>
        <w:rPr>
          <w:rFonts w:ascii="Traditional Arabic" w:hAnsi="Traditional Arabic" w:hint="cs"/>
          <w:b/>
          <w:bCs/>
          <w:sz w:val="36"/>
          <w:szCs w:val="36"/>
          <w:rtl/>
        </w:rPr>
        <w:t>2</w:t>
      </w:r>
      <w:r w:rsidR="002F3BE9" w:rsidRPr="00DF08CB">
        <w:rPr>
          <w:rFonts w:ascii="Traditional Arabic" w:hAnsi="Traditional Arabic"/>
          <w:b/>
          <w:bCs/>
          <w:sz w:val="36"/>
          <w:szCs w:val="36"/>
          <w:rtl/>
        </w:rPr>
        <w:t xml:space="preserve"> -  </w:t>
      </w:r>
      <w:r w:rsidR="00F373BF" w:rsidRPr="00A221BE">
        <w:rPr>
          <w:rFonts w:cs="PT Bold Heading" w:hint="cs"/>
          <w:color w:val="0000FF"/>
          <w:sz w:val="32"/>
          <w:szCs w:val="32"/>
          <w:rtl/>
        </w:rPr>
        <w:t xml:space="preserve">درجة </w:t>
      </w:r>
      <w:r w:rsidR="002F3BE9" w:rsidRPr="00A221BE">
        <w:rPr>
          <w:rFonts w:cs="PT Bold Heading"/>
          <w:color w:val="0000FF"/>
          <w:sz w:val="32"/>
          <w:szCs w:val="32"/>
          <w:rtl/>
        </w:rPr>
        <w:t>الشفهي</w:t>
      </w:r>
      <w:r w:rsidR="002F3BE9" w:rsidRPr="00DF08CB">
        <w:rPr>
          <w:rFonts w:ascii="Traditional Arabic" w:hAnsi="Traditional Arabic"/>
          <w:b/>
          <w:bCs/>
          <w:sz w:val="36"/>
          <w:szCs w:val="36"/>
          <w:rtl/>
        </w:rPr>
        <w:t xml:space="preserve"> :</w:t>
      </w:r>
    </w:p>
    <w:p w:rsidR="00B66F56" w:rsidRDefault="002F3BE9" w:rsidP="00994B2A">
      <w:pPr>
        <w:jc w:val="lowKashida"/>
        <w:rPr>
          <w:b/>
          <w:bCs/>
          <w:sz w:val="36"/>
          <w:szCs w:val="36"/>
          <w:rtl/>
        </w:rPr>
      </w:pPr>
      <w:r w:rsidRPr="00DF08CB">
        <w:rPr>
          <w:b/>
          <w:bCs/>
          <w:sz w:val="36"/>
          <w:szCs w:val="36"/>
          <w:rtl/>
        </w:rPr>
        <w:lastRenderedPageBreak/>
        <w:t xml:space="preserve">ويقصد بها </w:t>
      </w:r>
      <w:r w:rsidRPr="00DF08CB">
        <w:rPr>
          <w:rFonts w:hint="cs"/>
          <w:b/>
          <w:bCs/>
          <w:sz w:val="36"/>
          <w:szCs w:val="36"/>
          <w:rtl/>
        </w:rPr>
        <w:t>استجابة</w:t>
      </w:r>
      <w:r w:rsidRPr="00DF08CB">
        <w:rPr>
          <w:b/>
          <w:bCs/>
          <w:sz w:val="36"/>
          <w:szCs w:val="36"/>
          <w:rtl/>
        </w:rPr>
        <w:t xml:space="preserve"> التلاميذ لأسئلة المعلم والمناقشات التي تدور في الحصة وذلك لتحقيق مفهوم التقويم المستمر مع ملاحظة أن تعطي الدرجة لأي موقف</w:t>
      </w:r>
      <w:r w:rsidRPr="008C1D64">
        <w:rPr>
          <w:b/>
          <w:bCs/>
          <w:sz w:val="36"/>
          <w:szCs w:val="36"/>
          <w:rtl/>
        </w:rPr>
        <w:t xml:space="preserve"> تعليمي أثناء الحصص بهدف تدريب التلاميذ على كيفية التعبير عن أفكارهم شفاهة </w:t>
      </w:r>
      <w:r w:rsidRPr="008C1D64">
        <w:rPr>
          <w:rFonts w:hint="cs"/>
          <w:b/>
          <w:bCs/>
          <w:sz w:val="36"/>
          <w:szCs w:val="36"/>
          <w:rtl/>
        </w:rPr>
        <w:t>وبأسلوب</w:t>
      </w:r>
      <w:r w:rsidRPr="008C1D64">
        <w:rPr>
          <w:b/>
          <w:bCs/>
          <w:sz w:val="36"/>
          <w:szCs w:val="36"/>
          <w:rtl/>
        </w:rPr>
        <w:t xml:space="preserve"> علمي ولغوي سليم وهذا يعني إعطاء التلميذ أكثر من فرصة للمشاركة وتشجيعه </w:t>
      </w:r>
      <w:r w:rsidRPr="008C1D64">
        <w:rPr>
          <w:rFonts w:hint="cs"/>
          <w:b/>
          <w:bCs/>
          <w:sz w:val="36"/>
          <w:szCs w:val="36"/>
          <w:rtl/>
        </w:rPr>
        <w:t>لإبداء</w:t>
      </w:r>
      <w:r w:rsidRPr="008C1D64">
        <w:rPr>
          <w:b/>
          <w:bCs/>
          <w:sz w:val="36"/>
          <w:szCs w:val="36"/>
          <w:rtl/>
        </w:rPr>
        <w:t xml:space="preserve"> الرأي بصورة مستمرة</w:t>
      </w:r>
      <w:r w:rsidRPr="008C1D64">
        <w:rPr>
          <w:rFonts w:hint="cs"/>
          <w:b/>
          <w:bCs/>
          <w:sz w:val="36"/>
          <w:szCs w:val="36"/>
          <w:rtl/>
        </w:rPr>
        <w:t>.</w:t>
      </w:r>
    </w:p>
    <w:p w:rsidR="007B4D5B" w:rsidRPr="008C1D64" w:rsidRDefault="007B4D5B" w:rsidP="00994B2A">
      <w:pPr>
        <w:jc w:val="lowKashida"/>
        <w:rPr>
          <w:b/>
          <w:bCs/>
          <w:sz w:val="36"/>
          <w:szCs w:val="36"/>
        </w:rPr>
      </w:pPr>
    </w:p>
    <w:p w:rsidR="00A221BE" w:rsidRDefault="00526BEC" w:rsidP="00114762">
      <w:pPr>
        <w:jc w:val="lowKashida"/>
        <w:rPr>
          <w:b/>
          <w:bCs/>
          <w:sz w:val="36"/>
          <w:szCs w:val="36"/>
          <w:rtl/>
        </w:rPr>
      </w:pPr>
      <w:r>
        <w:rPr>
          <w:rFonts w:ascii="Traditional Arabic" w:hAnsi="Traditional Arabic" w:hint="cs"/>
          <w:b/>
          <w:bCs/>
          <w:sz w:val="36"/>
          <w:szCs w:val="36"/>
          <w:rtl/>
        </w:rPr>
        <w:t>3</w:t>
      </w:r>
      <w:r w:rsidR="008F4838" w:rsidRPr="008C1D64">
        <w:rPr>
          <w:rFonts w:ascii="Traditional Arabic" w:hAnsi="Traditional Arabic"/>
          <w:b/>
          <w:bCs/>
          <w:sz w:val="36"/>
          <w:szCs w:val="36"/>
          <w:rtl/>
        </w:rPr>
        <w:t xml:space="preserve"> – </w:t>
      </w:r>
      <w:r w:rsidR="008F4838" w:rsidRPr="00A221BE">
        <w:rPr>
          <w:rFonts w:cs="PT Bold Heading"/>
          <w:color w:val="0000FF"/>
          <w:sz w:val="32"/>
          <w:szCs w:val="32"/>
          <w:rtl/>
        </w:rPr>
        <w:t>نشاط التلميذ :</w:t>
      </w:r>
    </w:p>
    <w:p w:rsidR="006B420B" w:rsidRPr="008C1D64" w:rsidRDefault="008F4838" w:rsidP="00114762">
      <w:pPr>
        <w:jc w:val="lowKashida"/>
        <w:rPr>
          <w:b/>
          <w:bCs/>
          <w:sz w:val="36"/>
          <w:szCs w:val="36"/>
          <w:rtl/>
        </w:rPr>
      </w:pPr>
      <w:r w:rsidRPr="00A221BE">
        <w:rPr>
          <w:rFonts w:cs="PT Bold Heading" w:hint="cs"/>
          <w:color w:val="0000FF"/>
          <w:sz w:val="28"/>
          <w:szCs w:val="28"/>
          <w:rtl/>
        </w:rPr>
        <w:t>يتضمن</w:t>
      </w:r>
      <w:r w:rsidR="006B420B" w:rsidRPr="00A221BE">
        <w:rPr>
          <w:rFonts w:cs="PT Bold Heading" w:hint="cs"/>
          <w:color w:val="0000FF"/>
          <w:sz w:val="28"/>
          <w:szCs w:val="28"/>
          <w:rtl/>
        </w:rPr>
        <w:t xml:space="preserve"> الآتي</w:t>
      </w:r>
      <w:r w:rsidR="006B420B" w:rsidRPr="008C1D64">
        <w:rPr>
          <w:rFonts w:hint="cs"/>
          <w:b/>
          <w:bCs/>
          <w:sz w:val="36"/>
          <w:szCs w:val="36"/>
          <w:rtl/>
        </w:rPr>
        <w:t>:</w:t>
      </w:r>
    </w:p>
    <w:p w:rsidR="006B420B" w:rsidRPr="008C1D64" w:rsidRDefault="006B420B" w:rsidP="00114762">
      <w:pPr>
        <w:jc w:val="lowKashida"/>
        <w:rPr>
          <w:b/>
          <w:bCs/>
          <w:sz w:val="36"/>
          <w:szCs w:val="36"/>
          <w:rtl/>
        </w:rPr>
      </w:pPr>
      <w:r w:rsidRPr="008C1D64">
        <w:rPr>
          <w:rFonts w:hint="cs"/>
          <w:b/>
          <w:bCs/>
          <w:sz w:val="36"/>
          <w:szCs w:val="36"/>
          <w:rtl/>
        </w:rPr>
        <w:t>أ) متابعة كراس التطبيقات والأنشطة الواردة فيها .</w:t>
      </w:r>
    </w:p>
    <w:p w:rsidR="00EC3127" w:rsidRPr="008C1D64" w:rsidRDefault="006B420B" w:rsidP="009B7F01">
      <w:pPr>
        <w:jc w:val="lowKashida"/>
        <w:rPr>
          <w:b/>
          <w:bCs/>
          <w:sz w:val="36"/>
          <w:szCs w:val="36"/>
          <w:rtl/>
        </w:rPr>
      </w:pPr>
      <w:r w:rsidRPr="008C1D64">
        <w:rPr>
          <w:rFonts w:hint="cs"/>
          <w:b/>
          <w:bCs/>
          <w:sz w:val="36"/>
          <w:szCs w:val="36"/>
          <w:rtl/>
        </w:rPr>
        <w:t>ب) متابعة</w:t>
      </w:r>
      <w:r w:rsidR="00526BEC">
        <w:rPr>
          <w:rFonts w:hint="cs"/>
          <w:b/>
          <w:bCs/>
          <w:sz w:val="36"/>
          <w:szCs w:val="36"/>
          <w:rtl/>
        </w:rPr>
        <w:t>كتاب التلميذ</w:t>
      </w:r>
      <w:r w:rsidR="009B7F01">
        <w:rPr>
          <w:rFonts w:hint="cs"/>
          <w:b/>
          <w:bCs/>
          <w:sz w:val="36"/>
          <w:szCs w:val="36"/>
          <w:rtl/>
        </w:rPr>
        <w:t>وحل المراجعات المتنوعة الواردة به .</w:t>
      </w:r>
    </w:p>
    <w:p w:rsidR="00BF6232" w:rsidRDefault="006B420B" w:rsidP="009B7F01">
      <w:pPr>
        <w:jc w:val="lowKashida"/>
        <w:rPr>
          <w:b/>
          <w:bCs/>
          <w:sz w:val="36"/>
          <w:szCs w:val="36"/>
          <w:rtl/>
        </w:rPr>
      </w:pPr>
      <w:r w:rsidRPr="008C1D64">
        <w:rPr>
          <w:rFonts w:hint="cs"/>
          <w:b/>
          <w:bCs/>
          <w:sz w:val="36"/>
          <w:szCs w:val="36"/>
          <w:rtl/>
        </w:rPr>
        <w:t xml:space="preserve">ج) يراعى أن تكون فترات المتابعة موزعة بالتساوي في كل </w:t>
      </w:r>
      <w:r w:rsidR="00AB0FE4">
        <w:rPr>
          <w:rFonts w:hint="cs"/>
          <w:b/>
          <w:bCs/>
          <w:sz w:val="36"/>
          <w:szCs w:val="36"/>
          <w:rtl/>
        </w:rPr>
        <w:t>أجزاء الفترة</w:t>
      </w:r>
      <w:r w:rsidR="009B7F01">
        <w:rPr>
          <w:rFonts w:hint="cs"/>
          <w:b/>
          <w:bCs/>
          <w:sz w:val="36"/>
          <w:szCs w:val="36"/>
          <w:rtl/>
        </w:rPr>
        <w:t xml:space="preserve"> الدراسي</w:t>
      </w:r>
      <w:r w:rsidR="00AB0FE4">
        <w:rPr>
          <w:rFonts w:hint="cs"/>
          <w:b/>
          <w:bCs/>
          <w:sz w:val="36"/>
          <w:szCs w:val="36"/>
          <w:rtl/>
        </w:rPr>
        <w:t>ة</w:t>
      </w:r>
      <w:r w:rsidR="009B7F01">
        <w:rPr>
          <w:rFonts w:hint="cs"/>
          <w:b/>
          <w:bCs/>
          <w:sz w:val="36"/>
          <w:szCs w:val="36"/>
          <w:rtl/>
        </w:rPr>
        <w:t xml:space="preserve"> .</w:t>
      </w:r>
    </w:p>
    <w:p w:rsidR="00BF6232" w:rsidRDefault="006B420B" w:rsidP="00CA0B4A">
      <w:pPr>
        <w:jc w:val="lowKashida"/>
        <w:rPr>
          <w:b/>
          <w:bCs/>
          <w:sz w:val="36"/>
          <w:szCs w:val="36"/>
          <w:rtl/>
        </w:rPr>
      </w:pPr>
      <w:r w:rsidRPr="008C1D64">
        <w:rPr>
          <w:rFonts w:hint="cs"/>
          <w:b/>
          <w:bCs/>
          <w:sz w:val="36"/>
          <w:szCs w:val="36"/>
          <w:rtl/>
        </w:rPr>
        <w:t xml:space="preserve">(يتم فيها رصد الدرجة لكل من كراس التطبيقات </w:t>
      </w:r>
      <w:r w:rsidR="00B62C19" w:rsidRPr="008C1D64">
        <w:rPr>
          <w:rFonts w:hint="cs"/>
          <w:b/>
          <w:bCs/>
          <w:sz w:val="36"/>
          <w:szCs w:val="36"/>
          <w:rtl/>
        </w:rPr>
        <w:t xml:space="preserve">مرة كل </w:t>
      </w:r>
      <w:r w:rsidR="00857CF6" w:rsidRPr="00CA0B4A">
        <w:rPr>
          <w:rFonts w:hint="cs"/>
          <w:b/>
          <w:bCs/>
          <w:sz w:val="36"/>
          <w:szCs w:val="36"/>
          <w:u w:val="single"/>
          <w:rtl/>
        </w:rPr>
        <w:t>أسبوعين</w:t>
      </w:r>
      <w:r w:rsidR="00B62C19" w:rsidRPr="008C1D64">
        <w:rPr>
          <w:rFonts w:hint="cs"/>
          <w:b/>
          <w:bCs/>
          <w:sz w:val="36"/>
          <w:szCs w:val="36"/>
          <w:rtl/>
        </w:rPr>
        <w:t xml:space="preserve"> تقريبا</w:t>
      </w:r>
      <w:r w:rsidRPr="008C1D64">
        <w:rPr>
          <w:rFonts w:hint="cs"/>
          <w:b/>
          <w:bCs/>
          <w:sz w:val="36"/>
          <w:szCs w:val="36"/>
          <w:rtl/>
        </w:rPr>
        <w:t xml:space="preserve">) ، أما متابعة التصحيح وتصويب الخطأ فهو من </w:t>
      </w:r>
    </w:p>
    <w:p w:rsidR="007C1F83" w:rsidRDefault="006B420B" w:rsidP="00BF6232">
      <w:pPr>
        <w:jc w:val="lowKashida"/>
        <w:rPr>
          <w:b/>
          <w:bCs/>
          <w:sz w:val="36"/>
          <w:szCs w:val="36"/>
          <w:rtl/>
        </w:rPr>
      </w:pPr>
      <w:r w:rsidRPr="008C1D64">
        <w:rPr>
          <w:rFonts w:hint="cs"/>
          <w:b/>
          <w:bCs/>
          <w:sz w:val="36"/>
          <w:szCs w:val="36"/>
          <w:rtl/>
        </w:rPr>
        <w:t>الأعمال التي تتم بشكل مستمر وفي كل حصة.</w:t>
      </w:r>
    </w:p>
    <w:p w:rsidR="004D4720" w:rsidRDefault="004D4720" w:rsidP="00BF6232">
      <w:pPr>
        <w:jc w:val="lowKashida"/>
        <w:rPr>
          <w:b/>
          <w:bCs/>
          <w:sz w:val="36"/>
          <w:szCs w:val="36"/>
          <w:rtl/>
        </w:rPr>
      </w:pPr>
    </w:p>
    <w:p w:rsidR="004D4720" w:rsidRDefault="004D4720" w:rsidP="00BF6232">
      <w:pPr>
        <w:jc w:val="lowKashida"/>
        <w:rPr>
          <w:b/>
          <w:bCs/>
          <w:sz w:val="36"/>
          <w:szCs w:val="36"/>
          <w:rtl/>
        </w:rPr>
      </w:pPr>
    </w:p>
    <w:p w:rsidR="004D4720" w:rsidRDefault="004D4720" w:rsidP="00BF6232">
      <w:pPr>
        <w:jc w:val="lowKashida"/>
        <w:rPr>
          <w:b/>
          <w:bCs/>
          <w:sz w:val="36"/>
          <w:szCs w:val="36"/>
          <w:rtl/>
        </w:rPr>
      </w:pPr>
    </w:p>
    <w:p w:rsidR="004D4720" w:rsidRDefault="004D4720" w:rsidP="00BF6232">
      <w:pPr>
        <w:jc w:val="lowKashida"/>
        <w:rPr>
          <w:b/>
          <w:bCs/>
          <w:sz w:val="36"/>
          <w:szCs w:val="36"/>
          <w:rtl/>
        </w:rPr>
      </w:pPr>
    </w:p>
    <w:p w:rsidR="004D4720" w:rsidRDefault="004D4720" w:rsidP="00BF6232">
      <w:pPr>
        <w:jc w:val="lowKashida"/>
        <w:rPr>
          <w:b/>
          <w:bCs/>
          <w:sz w:val="36"/>
          <w:szCs w:val="36"/>
          <w:rtl/>
        </w:rPr>
      </w:pPr>
    </w:p>
    <w:p w:rsidR="004D4720" w:rsidRDefault="004D4720" w:rsidP="00BF6232">
      <w:pPr>
        <w:jc w:val="lowKashida"/>
        <w:rPr>
          <w:b/>
          <w:bCs/>
          <w:sz w:val="36"/>
          <w:szCs w:val="36"/>
          <w:rtl/>
        </w:rPr>
      </w:pPr>
    </w:p>
    <w:p w:rsidR="003011C6" w:rsidRDefault="00A31568" w:rsidP="003011C6">
      <w:pPr>
        <w:jc w:val="lowKashida"/>
        <w:rPr>
          <w:rFonts w:cs="PT Bold Heading"/>
          <w:color w:val="0000FF"/>
          <w:sz w:val="32"/>
          <w:szCs w:val="32"/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4- </w:t>
      </w:r>
      <w:r w:rsidR="003011C6" w:rsidRPr="6A8C7565">
        <w:rPr>
          <w:rFonts w:ascii="PT Bold Heading" w:eastAsia="PT Bold Heading" w:hAnsi="PT Bold Heading" w:cs="PT Bold Heading"/>
          <w:color w:val="0000FF"/>
          <w:sz w:val="32"/>
          <w:szCs w:val="32"/>
          <w:rtl/>
        </w:rPr>
        <w:t>ورقة العمل</w:t>
      </w:r>
    </w:p>
    <w:p w:rsidR="003011C6" w:rsidRDefault="003011C6" w:rsidP="003011C6">
      <w:pPr>
        <w:pStyle w:val="ListParagraph"/>
        <w:numPr>
          <w:ilvl w:val="0"/>
          <w:numId w:val="14"/>
        </w:numPr>
        <w:jc w:val="lowKashida"/>
        <w:rPr>
          <w:b/>
          <w:bCs/>
          <w:sz w:val="36"/>
          <w:szCs w:val="36"/>
        </w:rPr>
      </w:pPr>
      <w:r w:rsidRPr="6A8C7565">
        <w:rPr>
          <w:b/>
          <w:bCs/>
          <w:sz w:val="36"/>
          <w:szCs w:val="36"/>
          <w:rtl/>
        </w:rPr>
        <w:t>تعتبر درجتها ضمن درجة الأعمال بالجزأين الثاني والثالث</w:t>
      </w:r>
    </w:p>
    <w:p w:rsidR="00055BAC" w:rsidRPr="004D4720" w:rsidRDefault="003011C6" w:rsidP="004D4720">
      <w:pPr>
        <w:pStyle w:val="ListParagraph"/>
        <w:numPr>
          <w:ilvl w:val="0"/>
          <w:numId w:val="14"/>
        </w:numPr>
        <w:jc w:val="lowKashida"/>
        <w:rPr>
          <w:b/>
          <w:bCs/>
          <w:sz w:val="36"/>
          <w:szCs w:val="36"/>
        </w:rPr>
      </w:pPr>
      <w:r w:rsidRPr="6A8C7565">
        <w:rPr>
          <w:b/>
          <w:bCs/>
          <w:sz w:val="36"/>
          <w:szCs w:val="36"/>
          <w:rtl/>
        </w:rPr>
        <w:t>تطبق ورقة العمل في الأسبوع الثالث من الجزء الأول والأسبوع السادس من الجزء الثاني</w:t>
      </w:r>
      <w:r w:rsidRPr="6A8C7565">
        <w:rPr>
          <w:b/>
          <w:bCs/>
          <w:sz w:val="36"/>
          <w:szCs w:val="36"/>
        </w:rPr>
        <w:t>.</w:t>
      </w:r>
    </w:p>
    <w:p w:rsidR="004D4720" w:rsidRPr="004D4720" w:rsidRDefault="004D4720" w:rsidP="004D4720">
      <w:pPr>
        <w:numPr>
          <w:ilvl w:val="0"/>
          <w:numId w:val="15"/>
        </w:numPr>
        <w:spacing w:before="100" w:beforeAutospacing="1" w:after="100" w:afterAutospacing="1"/>
        <w:ind w:right="1080"/>
        <w:contextualSpacing/>
        <w:jc w:val="lowKashida"/>
        <w:rPr>
          <w:b/>
          <w:bCs/>
          <w:sz w:val="36"/>
          <w:szCs w:val="36"/>
        </w:rPr>
      </w:pPr>
      <w:r w:rsidRPr="004D4720">
        <w:rPr>
          <w:b/>
          <w:bCs/>
          <w:sz w:val="36"/>
          <w:szCs w:val="36"/>
          <w:rtl/>
        </w:rPr>
        <w:t xml:space="preserve">يختار المعلم </w:t>
      </w:r>
      <w:r w:rsidRPr="004D4720">
        <w:rPr>
          <w:rFonts w:hint="cs"/>
          <w:b/>
          <w:bCs/>
          <w:sz w:val="36"/>
          <w:szCs w:val="36"/>
          <w:rtl/>
        </w:rPr>
        <w:t xml:space="preserve">نشاطا قياسيا ويصمم له ورقة عمل تتضمن أسئلة محددة حول النشاط  ، </w:t>
      </w:r>
      <w:r w:rsidRPr="004D4720">
        <w:rPr>
          <w:b/>
          <w:bCs/>
          <w:sz w:val="36"/>
          <w:szCs w:val="36"/>
          <w:rtl/>
        </w:rPr>
        <w:t xml:space="preserve">ويرصد درجته من </w:t>
      </w:r>
      <w:r w:rsidRPr="004D4720">
        <w:rPr>
          <w:rFonts w:hint="cs"/>
          <w:b/>
          <w:bCs/>
          <w:sz w:val="36"/>
          <w:szCs w:val="36"/>
          <w:rtl/>
        </w:rPr>
        <w:t>3</w:t>
      </w:r>
    </w:p>
    <w:p w:rsidR="004D4720" w:rsidRPr="004D4720" w:rsidRDefault="004D4720" w:rsidP="004D4720">
      <w:pPr>
        <w:spacing w:before="100" w:beforeAutospacing="1" w:after="100" w:afterAutospacing="1"/>
        <w:ind w:left="1080" w:right="1080"/>
        <w:contextualSpacing/>
        <w:jc w:val="lowKashida"/>
        <w:rPr>
          <w:b/>
          <w:bCs/>
          <w:sz w:val="36"/>
          <w:szCs w:val="36"/>
        </w:rPr>
      </w:pPr>
      <w:r w:rsidRPr="004D4720">
        <w:rPr>
          <w:b/>
          <w:bCs/>
          <w:sz w:val="36"/>
          <w:szCs w:val="36"/>
          <w:rtl/>
        </w:rPr>
        <w:t>كورقة عمل قياسية</w:t>
      </w:r>
      <w:r w:rsidRPr="004D4720">
        <w:rPr>
          <w:b/>
          <w:bCs/>
          <w:sz w:val="36"/>
          <w:szCs w:val="36"/>
        </w:rPr>
        <w:t>.</w:t>
      </w:r>
    </w:p>
    <w:p w:rsidR="004D4720" w:rsidRPr="004D4720" w:rsidRDefault="004D4720" w:rsidP="004D4720">
      <w:pPr>
        <w:numPr>
          <w:ilvl w:val="0"/>
          <w:numId w:val="15"/>
        </w:numPr>
        <w:spacing w:before="100" w:beforeAutospacing="1" w:after="100" w:afterAutospacing="1"/>
        <w:ind w:right="1080"/>
        <w:contextualSpacing/>
        <w:jc w:val="lowKashida"/>
        <w:rPr>
          <w:b/>
          <w:bCs/>
          <w:sz w:val="36"/>
          <w:szCs w:val="36"/>
        </w:rPr>
      </w:pPr>
      <w:r w:rsidRPr="004D4720">
        <w:rPr>
          <w:rFonts w:hint="cs"/>
          <w:b/>
          <w:bCs/>
          <w:sz w:val="36"/>
          <w:szCs w:val="36"/>
          <w:rtl/>
        </w:rPr>
        <w:t>يجب أن تكون الأنشطة القياسية على مفاهيم أساسية .</w:t>
      </w:r>
    </w:p>
    <w:p w:rsidR="004D4720" w:rsidRPr="004D4720" w:rsidRDefault="004D4720" w:rsidP="004D4720">
      <w:pPr>
        <w:numPr>
          <w:ilvl w:val="0"/>
          <w:numId w:val="15"/>
        </w:numPr>
        <w:spacing w:before="100" w:beforeAutospacing="1" w:after="100" w:afterAutospacing="1"/>
        <w:ind w:right="1080"/>
        <w:contextualSpacing/>
        <w:jc w:val="lowKashida"/>
        <w:rPr>
          <w:b/>
          <w:bCs/>
          <w:sz w:val="36"/>
          <w:szCs w:val="36"/>
        </w:rPr>
      </w:pPr>
      <w:r w:rsidRPr="004D4720">
        <w:rPr>
          <w:rFonts w:hint="cs"/>
          <w:b/>
          <w:bCs/>
          <w:sz w:val="36"/>
          <w:szCs w:val="36"/>
          <w:rtl/>
        </w:rPr>
        <w:t>يجب أن تكون الأنشطة القياسية مألوفة لدى المتعلم ، فالقياس يتم لما سبق أن تعلمه ومارسه المتعلم.</w:t>
      </w:r>
    </w:p>
    <w:p w:rsidR="004D4720" w:rsidRPr="00B524F0" w:rsidRDefault="004D4720" w:rsidP="004D4720">
      <w:pPr>
        <w:numPr>
          <w:ilvl w:val="0"/>
          <w:numId w:val="15"/>
        </w:numPr>
        <w:spacing w:before="100" w:beforeAutospacing="1" w:after="100" w:afterAutospacing="1"/>
        <w:ind w:right="1080"/>
        <w:contextualSpacing/>
        <w:jc w:val="lowKashida"/>
        <w:rPr>
          <w:rFonts w:ascii="Arial" w:hAnsi="Arial" w:cs="Arial"/>
          <w:b/>
          <w:bCs/>
          <w:sz w:val="36"/>
          <w:szCs w:val="36"/>
        </w:rPr>
      </w:pPr>
      <w:r w:rsidRPr="004D4720">
        <w:rPr>
          <w:b/>
          <w:bCs/>
          <w:sz w:val="36"/>
          <w:szCs w:val="36"/>
          <w:rtl/>
        </w:rPr>
        <w:t xml:space="preserve">الأنشطة القياسية يختارها </w:t>
      </w:r>
      <w:r w:rsidRPr="004D4720">
        <w:rPr>
          <w:rFonts w:hint="cs"/>
          <w:b/>
          <w:bCs/>
          <w:sz w:val="36"/>
          <w:szCs w:val="36"/>
          <w:rtl/>
        </w:rPr>
        <w:t xml:space="preserve">كل </w:t>
      </w:r>
      <w:r w:rsidRPr="004D4720">
        <w:rPr>
          <w:b/>
          <w:bCs/>
          <w:sz w:val="36"/>
          <w:szCs w:val="36"/>
          <w:rtl/>
        </w:rPr>
        <w:t>معلم</w:t>
      </w:r>
      <w:r w:rsidRPr="004D4720">
        <w:rPr>
          <w:rFonts w:hint="cs"/>
          <w:b/>
          <w:bCs/>
          <w:sz w:val="36"/>
          <w:szCs w:val="36"/>
          <w:rtl/>
        </w:rPr>
        <w:t xml:space="preserve"> لفصله</w:t>
      </w:r>
      <w:r w:rsidRPr="004D4720">
        <w:rPr>
          <w:b/>
          <w:bCs/>
          <w:sz w:val="36"/>
          <w:szCs w:val="36"/>
          <w:rtl/>
        </w:rPr>
        <w:t xml:space="preserve"> بإشراف رئيس القسم</w:t>
      </w:r>
      <w:r w:rsidRPr="00B524F0">
        <w:rPr>
          <w:rFonts w:ascii="Arial" w:hAnsi="Arial" w:cs="Arial"/>
          <w:b/>
          <w:bCs/>
          <w:sz w:val="36"/>
          <w:szCs w:val="36"/>
        </w:rPr>
        <w:t>.</w:t>
      </w:r>
    </w:p>
    <w:p w:rsidR="007B4D5B" w:rsidRPr="004D4720" w:rsidRDefault="007B4D5B" w:rsidP="007B4D5B">
      <w:pPr>
        <w:jc w:val="lowKashida"/>
        <w:rPr>
          <w:b/>
          <w:bCs/>
          <w:sz w:val="36"/>
          <w:szCs w:val="36"/>
          <w:rtl/>
        </w:rPr>
      </w:pPr>
    </w:p>
    <w:sectPr w:rsidR="007B4D5B" w:rsidRPr="004D4720" w:rsidSect="00E93B70">
      <w:headerReference w:type="default" r:id="rId8"/>
      <w:footerReference w:type="even" r:id="rId9"/>
      <w:footerReference w:type="default" r:id="rId10"/>
      <w:pgSz w:w="16838" w:h="11906" w:orient="landscape"/>
      <w:pgMar w:top="720" w:right="851" w:bottom="425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91B" w:rsidRDefault="00C8691B">
      <w:r>
        <w:separator/>
      </w:r>
    </w:p>
  </w:endnote>
  <w:endnote w:type="continuationSeparator" w:id="0">
    <w:p w:rsidR="00C8691B" w:rsidRDefault="00C86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2EB" w:rsidRDefault="00A33E84" w:rsidP="007F702D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FC42E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C42EB" w:rsidRDefault="00FC42EB" w:rsidP="00FC42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2EB" w:rsidRDefault="00A33E84" w:rsidP="007F702D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FC42EB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D141AD">
      <w:rPr>
        <w:rStyle w:val="PageNumber"/>
        <w:noProof/>
        <w:rtl/>
      </w:rPr>
      <w:t>6</w:t>
    </w:r>
    <w:r>
      <w:rPr>
        <w:rStyle w:val="PageNumber"/>
        <w:rtl/>
      </w:rPr>
      <w:fldChar w:fldCharType="end"/>
    </w:r>
  </w:p>
  <w:p w:rsidR="00FC42EB" w:rsidRDefault="00FC42EB" w:rsidP="00FC42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91B" w:rsidRDefault="00C8691B">
      <w:r>
        <w:separator/>
      </w:r>
    </w:p>
  </w:footnote>
  <w:footnote w:type="continuationSeparator" w:id="0">
    <w:p w:rsidR="00C8691B" w:rsidRDefault="00C869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127" w:rsidRDefault="00EC3127" w:rsidP="009A43B1">
    <w:pPr>
      <w:pStyle w:val="Header"/>
      <w:rPr>
        <w:rtl/>
        <w:lang w:bidi="ar-KW"/>
      </w:rPr>
    </w:pPr>
    <w:r>
      <w:rPr>
        <w:rFonts w:hint="cs"/>
        <w:rtl/>
        <w:lang w:bidi="ar-KW"/>
      </w:rPr>
      <w:t xml:space="preserve">التوجيه الفني العام للعلوم                                                                                  العام الدراسي : </w:t>
    </w:r>
    <w:r w:rsidR="00417A60">
      <w:rPr>
        <w:rFonts w:hint="cs"/>
        <w:rtl/>
        <w:lang w:bidi="ar-KW"/>
      </w:rPr>
      <w:t>2</w:t>
    </w:r>
    <w:r w:rsidR="00F47255">
      <w:rPr>
        <w:rFonts w:hint="cs"/>
        <w:rtl/>
        <w:lang w:bidi="ar-KW"/>
      </w:rPr>
      <w:t>01</w:t>
    </w:r>
    <w:r w:rsidR="009A43B1">
      <w:rPr>
        <w:rFonts w:hint="cs"/>
        <w:rtl/>
        <w:lang w:bidi="ar-KW"/>
      </w:rPr>
      <w:t>8</w:t>
    </w:r>
    <w:r>
      <w:rPr>
        <w:rFonts w:hint="cs"/>
        <w:rtl/>
        <w:lang w:bidi="ar-KW"/>
      </w:rPr>
      <w:t xml:space="preserve"> / </w:t>
    </w:r>
    <w:r w:rsidR="00F24CE0">
      <w:rPr>
        <w:rFonts w:hint="cs"/>
        <w:rtl/>
        <w:lang w:bidi="ar-KW"/>
      </w:rPr>
      <w:t>201</w:t>
    </w:r>
    <w:r w:rsidR="009A43B1">
      <w:rPr>
        <w:rFonts w:hint="cs"/>
        <w:rtl/>
        <w:lang w:bidi="ar-KW"/>
      </w:rPr>
      <w:t>9</w:t>
    </w:r>
    <w:r w:rsidR="00F24CE0">
      <w:rPr>
        <w:rFonts w:hint="cs"/>
        <w:rtl/>
        <w:lang w:bidi="ar-KW"/>
      </w:rPr>
      <w:t>م</w:t>
    </w:r>
  </w:p>
  <w:p w:rsidR="00EC3127" w:rsidRDefault="00EC3127" w:rsidP="005D73A1">
    <w:pPr>
      <w:pStyle w:val="Header"/>
      <w:rPr>
        <w:lang w:bidi="ar-KW"/>
      </w:rPr>
    </w:pPr>
    <w:r>
      <w:rPr>
        <w:rFonts w:hint="cs"/>
        <w:rtl/>
        <w:lang w:bidi="ar-KW"/>
      </w:rPr>
      <w:t>اللجنة الفنية المشتركة للمرحلة الابتدائية</w:t>
    </w:r>
    <w:r w:rsidR="00D141AD">
      <w:rPr>
        <w:rFonts w:hint="cs"/>
        <w:rtl/>
        <w:lang w:bidi="ar-KW"/>
      </w:rPr>
      <w:t xml:space="preserve">                                                                     </w:t>
    </w:r>
    <w:r w:rsidR="00C579AD" w:rsidRPr="00E93B70">
      <w:rPr>
        <w:rFonts w:cs="PT Bold Heading" w:hint="cs"/>
        <w:b/>
        <w:bCs/>
        <w:sz w:val="28"/>
        <w:szCs w:val="28"/>
        <w:rtl/>
        <w:lang w:bidi="ar-KW"/>
      </w:rPr>
      <w:t xml:space="preserve">تقويم الصف </w:t>
    </w:r>
    <w:r w:rsidR="005D73A1" w:rsidRPr="00E93B70">
      <w:rPr>
        <w:rFonts w:cs="PT Bold Heading" w:hint="cs"/>
        <w:b/>
        <w:bCs/>
        <w:sz w:val="28"/>
        <w:szCs w:val="28"/>
        <w:rtl/>
        <w:lang w:bidi="ar-KW"/>
      </w:rPr>
      <w:t>الخامس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5pt;height:10.85pt" o:bullet="t">
        <v:imagedata r:id="rId1" o:title="clip_image001"/>
      </v:shape>
    </w:pict>
  </w:numPicBullet>
  <w:abstractNum w:abstractNumId="0">
    <w:nsid w:val="178511A9"/>
    <w:multiLevelType w:val="hybridMultilevel"/>
    <w:tmpl w:val="64B030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1551FF"/>
    <w:multiLevelType w:val="singleLevel"/>
    <w:tmpl w:val="B74A3AE6"/>
    <w:lvl w:ilvl="0">
      <w:start w:val="2"/>
      <w:numFmt w:val="bullet"/>
      <w:lvlText w:val=""/>
      <w:lvlJc w:val="left"/>
      <w:pPr>
        <w:tabs>
          <w:tab w:val="num" w:pos="308"/>
        </w:tabs>
        <w:ind w:left="308" w:hanging="360"/>
      </w:pPr>
      <w:rPr>
        <w:rFonts w:ascii="Symbol" w:hAnsi="Symbol" w:hint="default"/>
        <w:sz w:val="32"/>
      </w:rPr>
    </w:lvl>
  </w:abstractNum>
  <w:abstractNum w:abstractNumId="2">
    <w:nsid w:val="23BA3D69"/>
    <w:multiLevelType w:val="hybridMultilevel"/>
    <w:tmpl w:val="60843604"/>
    <w:lvl w:ilvl="0" w:tplc="04090003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3">
    <w:nsid w:val="2C85387A"/>
    <w:multiLevelType w:val="hybridMultilevel"/>
    <w:tmpl w:val="5A8C0D1C"/>
    <w:lvl w:ilvl="0" w:tplc="5762C5CE">
      <w:start w:val="1"/>
      <w:numFmt w:val="decimal"/>
      <w:lvlText w:val="%1-"/>
      <w:lvlJc w:val="left"/>
      <w:pPr>
        <w:ind w:left="615" w:hanging="360"/>
      </w:pPr>
      <w:rPr>
        <w:rFonts w:hint="default"/>
        <w:b w:val="0"/>
        <w:bCs/>
        <w:sz w:val="44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38A313F6"/>
    <w:multiLevelType w:val="hybridMultilevel"/>
    <w:tmpl w:val="11FAE2EA"/>
    <w:lvl w:ilvl="0" w:tplc="C5AE1BE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2"/>
        <w:szCs w:val="32"/>
        <w:lang w:bidi="ar-KW"/>
      </w:rPr>
    </w:lvl>
    <w:lvl w:ilvl="1" w:tplc="0409000F">
      <w:start w:val="1"/>
      <w:numFmt w:val="decimal"/>
      <w:lvlText w:val="%2."/>
      <w:lvlJc w:val="left"/>
      <w:pPr>
        <w:tabs>
          <w:tab w:val="num" w:pos="2738"/>
        </w:tabs>
        <w:ind w:left="2738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971B15"/>
    <w:multiLevelType w:val="hybridMultilevel"/>
    <w:tmpl w:val="7D2A3408"/>
    <w:lvl w:ilvl="0" w:tplc="AF304258">
      <w:start w:val="1"/>
      <w:numFmt w:val="decimal"/>
      <w:lvlText w:val="%1-"/>
      <w:lvlJc w:val="left"/>
      <w:pPr>
        <w:ind w:left="2295" w:hanging="360"/>
      </w:pPr>
      <w:rPr>
        <w:rFonts w:ascii="Traditional Arabic" w:hAnsi="Traditional Arabic" w:cs="Traditional Arabic" w:hint="default"/>
        <w:b/>
        <w:color w:val="auto"/>
        <w:sz w:val="36"/>
      </w:rPr>
    </w:lvl>
    <w:lvl w:ilvl="1" w:tplc="04090019" w:tentative="1">
      <w:start w:val="1"/>
      <w:numFmt w:val="lowerLetter"/>
      <w:lvlText w:val="%2."/>
      <w:lvlJc w:val="left"/>
      <w:pPr>
        <w:ind w:left="3015" w:hanging="360"/>
      </w:pPr>
    </w:lvl>
    <w:lvl w:ilvl="2" w:tplc="0409001B" w:tentative="1">
      <w:start w:val="1"/>
      <w:numFmt w:val="lowerRoman"/>
      <w:lvlText w:val="%3."/>
      <w:lvlJc w:val="right"/>
      <w:pPr>
        <w:ind w:left="3735" w:hanging="180"/>
      </w:pPr>
    </w:lvl>
    <w:lvl w:ilvl="3" w:tplc="0409000F" w:tentative="1">
      <w:start w:val="1"/>
      <w:numFmt w:val="decimal"/>
      <w:lvlText w:val="%4."/>
      <w:lvlJc w:val="left"/>
      <w:pPr>
        <w:ind w:left="4455" w:hanging="360"/>
      </w:pPr>
    </w:lvl>
    <w:lvl w:ilvl="4" w:tplc="04090019" w:tentative="1">
      <w:start w:val="1"/>
      <w:numFmt w:val="lowerLetter"/>
      <w:lvlText w:val="%5."/>
      <w:lvlJc w:val="left"/>
      <w:pPr>
        <w:ind w:left="5175" w:hanging="360"/>
      </w:pPr>
    </w:lvl>
    <w:lvl w:ilvl="5" w:tplc="0409001B" w:tentative="1">
      <w:start w:val="1"/>
      <w:numFmt w:val="lowerRoman"/>
      <w:lvlText w:val="%6."/>
      <w:lvlJc w:val="right"/>
      <w:pPr>
        <w:ind w:left="5895" w:hanging="180"/>
      </w:pPr>
    </w:lvl>
    <w:lvl w:ilvl="6" w:tplc="0409000F" w:tentative="1">
      <w:start w:val="1"/>
      <w:numFmt w:val="decimal"/>
      <w:lvlText w:val="%7."/>
      <w:lvlJc w:val="left"/>
      <w:pPr>
        <w:ind w:left="6615" w:hanging="360"/>
      </w:pPr>
    </w:lvl>
    <w:lvl w:ilvl="7" w:tplc="04090019" w:tentative="1">
      <w:start w:val="1"/>
      <w:numFmt w:val="lowerLetter"/>
      <w:lvlText w:val="%8."/>
      <w:lvlJc w:val="left"/>
      <w:pPr>
        <w:ind w:left="7335" w:hanging="360"/>
      </w:pPr>
    </w:lvl>
    <w:lvl w:ilvl="8" w:tplc="0409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6">
    <w:nsid w:val="42C42AB6"/>
    <w:multiLevelType w:val="hybridMultilevel"/>
    <w:tmpl w:val="E70419C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716B31"/>
    <w:multiLevelType w:val="hybridMultilevel"/>
    <w:tmpl w:val="FFDC308E"/>
    <w:lvl w:ilvl="0" w:tplc="5A6431FC">
      <w:start w:val="1"/>
      <w:numFmt w:val="decimal"/>
      <w:lvlText w:val="%1-"/>
      <w:lvlJc w:val="left"/>
      <w:pPr>
        <w:ind w:left="78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4AB708C6"/>
    <w:multiLevelType w:val="hybridMultilevel"/>
    <w:tmpl w:val="B8CCF9DA"/>
    <w:lvl w:ilvl="0" w:tplc="8B0234D8">
      <w:start w:val="1"/>
      <w:numFmt w:val="decimal"/>
      <w:lvlText w:val="%1-"/>
      <w:lvlJc w:val="left"/>
      <w:pPr>
        <w:ind w:left="15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5CDF23BF"/>
    <w:multiLevelType w:val="hybridMultilevel"/>
    <w:tmpl w:val="FC3C2D08"/>
    <w:lvl w:ilvl="0" w:tplc="6F6629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F5248A"/>
    <w:multiLevelType w:val="hybridMultilevel"/>
    <w:tmpl w:val="8BD4DA82"/>
    <w:lvl w:ilvl="0" w:tplc="49025B92">
      <w:start w:val="1"/>
      <w:numFmt w:val="decimal"/>
      <w:lvlText w:val="%1-"/>
      <w:lvlJc w:val="left"/>
      <w:pPr>
        <w:ind w:left="24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1">
    <w:nsid w:val="71494D95"/>
    <w:multiLevelType w:val="hybridMultilevel"/>
    <w:tmpl w:val="1F08C7B0"/>
    <w:lvl w:ilvl="0" w:tplc="6EB8F7D8">
      <w:start w:val="4"/>
      <w:numFmt w:val="decimal"/>
      <w:lvlText w:val="%1-"/>
      <w:lvlJc w:val="left"/>
      <w:pPr>
        <w:ind w:left="502" w:hanging="360"/>
      </w:pPr>
      <w:rPr>
        <w:rFonts w:ascii="Traditional Arabic" w:hAnsi="Traditional Arabic" w:cs="Traditional Arabic" w:hint="default"/>
        <w:b/>
        <w:color w:val="auto"/>
        <w:sz w:val="36"/>
      </w:rPr>
    </w:lvl>
    <w:lvl w:ilvl="1" w:tplc="04090019" w:tentative="1">
      <w:start w:val="1"/>
      <w:numFmt w:val="lowerLetter"/>
      <w:lvlText w:val="%2."/>
      <w:lvlJc w:val="left"/>
      <w:pPr>
        <w:ind w:left="-353" w:hanging="360"/>
      </w:pPr>
    </w:lvl>
    <w:lvl w:ilvl="2" w:tplc="0409001B" w:tentative="1">
      <w:start w:val="1"/>
      <w:numFmt w:val="lowerRoman"/>
      <w:lvlText w:val="%3."/>
      <w:lvlJc w:val="right"/>
      <w:pPr>
        <w:ind w:left="367" w:hanging="180"/>
      </w:pPr>
    </w:lvl>
    <w:lvl w:ilvl="3" w:tplc="0409000F" w:tentative="1">
      <w:start w:val="1"/>
      <w:numFmt w:val="decimal"/>
      <w:lvlText w:val="%4."/>
      <w:lvlJc w:val="left"/>
      <w:pPr>
        <w:ind w:left="1087" w:hanging="360"/>
      </w:pPr>
    </w:lvl>
    <w:lvl w:ilvl="4" w:tplc="04090019" w:tentative="1">
      <w:start w:val="1"/>
      <w:numFmt w:val="lowerLetter"/>
      <w:lvlText w:val="%5."/>
      <w:lvlJc w:val="left"/>
      <w:pPr>
        <w:ind w:left="1807" w:hanging="360"/>
      </w:pPr>
    </w:lvl>
    <w:lvl w:ilvl="5" w:tplc="0409001B" w:tentative="1">
      <w:start w:val="1"/>
      <w:numFmt w:val="lowerRoman"/>
      <w:lvlText w:val="%6."/>
      <w:lvlJc w:val="right"/>
      <w:pPr>
        <w:ind w:left="2527" w:hanging="180"/>
      </w:pPr>
    </w:lvl>
    <w:lvl w:ilvl="6" w:tplc="0409000F" w:tentative="1">
      <w:start w:val="1"/>
      <w:numFmt w:val="decimal"/>
      <w:lvlText w:val="%7."/>
      <w:lvlJc w:val="left"/>
      <w:pPr>
        <w:ind w:left="3247" w:hanging="360"/>
      </w:pPr>
    </w:lvl>
    <w:lvl w:ilvl="7" w:tplc="04090019" w:tentative="1">
      <w:start w:val="1"/>
      <w:numFmt w:val="lowerLetter"/>
      <w:lvlText w:val="%8."/>
      <w:lvlJc w:val="left"/>
      <w:pPr>
        <w:ind w:left="3967" w:hanging="360"/>
      </w:pPr>
    </w:lvl>
    <w:lvl w:ilvl="8" w:tplc="0409001B" w:tentative="1">
      <w:start w:val="1"/>
      <w:numFmt w:val="lowerRoman"/>
      <w:lvlText w:val="%9."/>
      <w:lvlJc w:val="right"/>
      <w:pPr>
        <w:ind w:left="4687" w:hanging="180"/>
      </w:pPr>
    </w:lvl>
  </w:abstractNum>
  <w:abstractNum w:abstractNumId="12">
    <w:nsid w:val="7EA30CBD"/>
    <w:multiLevelType w:val="hybridMultilevel"/>
    <w:tmpl w:val="432A011E"/>
    <w:lvl w:ilvl="0" w:tplc="04090007">
      <w:start w:val="1"/>
      <w:numFmt w:val="bullet"/>
      <w:lvlText w:val=""/>
      <w:lvlPicBulletId w:val="0"/>
      <w:lvlJc w:val="left"/>
      <w:pPr>
        <w:ind w:left="900" w:hanging="360"/>
      </w:pPr>
      <w:rPr>
        <w:rFonts w:ascii="Symbol" w:hAnsi="Symbol" w:hint="default"/>
      </w:rPr>
    </w:lvl>
    <w:lvl w:ilvl="1" w:tplc="7368BE0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8"/>
  </w:num>
  <w:num w:numId="6">
    <w:abstractNumId w:val="10"/>
  </w:num>
  <w:num w:numId="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6"/>
  </w:num>
  <w:num w:numId="10">
    <w:abstractNumId w:val="5"/>
  </w:num>
  <w:num w:numId="11">
    <w:abstractNumId w:val="9"/>
  </w:num>
  <w:num w:numId="12">
    <w:abstractNumId w:val="3"/>
  </w:num>
  <w:num w:numId="13">
    <w:abstractNumId w:val="11"/>
  </w:num>
  <w:num w:numId="14">
    <w:abstractNumId w:val="0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3FC"/>
    <w:rsid w:val="00011503"/>
    <w:rsid w:val="00014C5C"/>
    <w:rsid w:val="0002201B"/>
    <w:rsid w:val="00052D6E"/>
    <w:rsid w:val="00055BAC"/>
    <w:rsid w:val="00060806"/>
    <w:rsid w:val="00085B3B"/>
    <w:rsid w:val="000A3FAC"/>
    <w:rsid w:val="000C0FBF"/>
    <w:rsid w:val="000C616F"/>
    <w:rsid w:val="000D52E7"/>
    <w:rsid w:val="000E4853"/>
    <w:rsid w:val="00111969"/>
    <w:rsid w:val="00114762"/>
    <w:rsid w:val="0012605B"/>
    <w:rsid w:val="00134C89"/>
    <w:rsid w:val="00144D57"/>
    <w:rsid w:val="00165839"/>
    <w:rsid w:val="001667F4"/>
    <w:rsid w:val="00170738"/>
    <w:rsid w:val="001C1D4A"/>
    <w:rsid w:val="001C5F2A"/>
    <w:rsid w:val="001C706F"/>
    <w:rsid w:val="001E2648"/>
    <w:rsid w:val="001E697C"/>
    <w:rsid w:val="001E6BFC"/>
    <w:rsid w:val="001F0CB3"/>
    <w:rsid w:val="001F2A26"/>
    <w:rsid w:val="002242AB"/>
    <w:rsid w:val="00230FD2"/>
    <w:rsid w:val="00235CA9"/>
    <w:rsid w:val="00265BFA"/>
    <w:rsid w:val="00273A3A"/>
    <w:rsid w:val="00274851"/>
    <w:rsid w:val="002773C2"/>
    <w:rsid w:val="002829E3"/>
    <w:rsid w:val="00283C65"/>
    <w:rsid w:val="00294DC8"/>
    <w:rsid w:val="002A162D"/>
    <w:rsid w:val="002A6A7C"/>
    <w:rsid w:val="002C31C7"/>
    <w:rsid w:val="002E2FD2"/>
    <w:rsid w:val="002F3BE9"/>
    <w:rsid w:val="003011C6"/>
    <w:rsid w:val="003017CD"/>
    <w:rsid w:val="003071BC"/>
    <w:rsid w:val="00341414"/>
    <w:rsid w:val="003477B2"/>
    <w:rsid w:val="00366428"/>
    <w:rsid w:val="00372BAD"/>
    <w:rsid w:val="00377D71"/>
    <w:rsid w:val="003A6BD6"/>
    <w:rsid w:val="003B49B3"/>
    <w:rsid w:val="003C1A56"/>
    <w:rsid w:val="003C684F"/>
    <w:rsid w:val="003C77F8"/>
    <w:rsid w:val="003D03D7"/>
    <w:rsid w:val="003D0A9A"/>
    <w:rsid w:val="003E1D58"/>
    <w:rsid w:val="00413506"/>
    <w:rsid w:val="00417A60"/>
    <w:rsid w:val="0043721C"/>
    <w:rsid w:val="00445C47"/>
    <w:rsid w:val="004537CB"/>
    <w:rsid w:val="004608DC"/>
    <w:rsid w:val="004609CB"/>
    <w:rsid w:val="00487E57"/>
    <w:rsid w:val="00493816"/>
    <w:rsid w:val="00497134"/>
    <w:rsid w:val="004A303F"/>
    <w:rsid w:val="004C37EF"/>
    <w:rsid w:val="004D4720"/>
    <w:rsid w:val="004D71AA"/>
    <w:rsid w:val="004E137C"/>
    <w:rsid w:val="004F28BB"/>
    <w:rsid w:val="004F446E"/>
    <w:rsid w:val="004F4853"/>
    <w:rsid w:val="0050428F"/>
    <w:rsid w:val="0050694F"/>
    <w:rsid w:val="005072C8"/>
    <w:rsid w:val="00512EA2"/>
    <w:rsid w:val="005222C4"/>
    <w:rsid w:val="00526BEC"/>
    <w:rsid w:val="00527069"/>
    <w:rsid w:val="00533258"/>
    <w:rsid w:val="00541B87"/>
    <w:rsid w:val="0054495A"/>
    <w:rsid w:val="00550826"/>
    <w:rsid w:val="00597B8C"/>
    <w:rsid w:val="005A226A"/>
    <w:rsid w:val="005A543C"/>
    <w:rsid w:val="005B2FED"/>
    <w:rsid w:val="005D25B2"/>
    <w:rsid w:val="005D73A1"/>
    <w:rsid w:val="005E0406"/>
    <w:rsid w:val="005E242C"/>
    <w:rsid w:val="005E5E66"/>
    <w:rsid w:val="005F3B03"/>
    <w:rsid w:val="006028C1"/>
    <w:rsid w:val="00606C42"/>
    <w:rsid w:val="0062377E"/>
    <w:rsid w:val="00623D8C"/>
    <w:rsid w:val="00651F5F"/>
    <w:rsid w:val="006526DA"/>
    <w:rsid w:val="00661F1F"/>
    <w:rsid w:val="00662852"/>
    <w:rsid w:val="00665CAE"/>
    <w:rsid w:val="00666058"/>
    <w:rsid w:val="0068249D"/>
    <w:rsid w:val="006867D0"/>
    <w:rsid w:val="006A5FE3"/>
    <w:rsid w:val="006B420B"/>
    <w:rsid w:val="006D01F3"/>
    <w:rsid w:val="006D060F"/>
    <w:rsid w:val="006F05AB"/>
    <w:rsid w:val="00706986"/>
    <w:rsid w:val="00727157"/>
    <w:rsid w:val="00751D5D"/>
    <w:rsid w:val="00772ACA"/>
    <w:rsid w:val="00792E13"/>
    <w:rsid w:val="00793D80"/>
    <w:rsid w:val="007B4D5B"/>
    <w:rsid w:val="007C1F83"/>
    <w:rsid w:val="007D7494"/>
    <w:rsid w:val="007F0E66"/>
    <w:rsid w:val="007F702D"/>
    <w:rsid w:val="0080119D"/>
    <w:rsid w:val="008079D5"/>
    <w:rsid w:val="008105FB"/>
    <w:rsid w:val="00815F22"/>
    <w:rsid w:val="00824DE8"/>
    <w:rsid w:val="008262F1"/>
    <w:rsid w:val="008275A4"/>
    <w:rsid w:val="00834E9D"/>
    <w:rsid w:val="00847E36"/>
    <w:rsid w:val="00857CF6"/>
    <w:rsid w:val="0086355B"/>
    <w:rsid w:val="00880158"/>
    <w:rsid w:val="00894678"/>
    <w:rsid w:val="008A25D6"/>
    <w:rsid w:val="008C1D64"/>
    <w:rsid w:val="008D0E81"/>
    <w:rsid w:val="008F4838"/>
    <w:rsid w:val="008F79E4"/>
    <w:rsid w:val="00907654"/>
    <w:rsid w:val="00910EAF"/>
    <w:rsid w:val="0091203C"/>
    <w:rsid w:val="009135E0"/>
    <w:rsid w:val="0093048F"/>
    <w:rsid w:val="0094281B"/>
    <w:rsid w:val="00961529"/>
    <w:rsid w:val="00993A8F"/>
    <w:rsid w:val="00994B2A"/>
    <w:rsid w:val="009A43B1"/>
    <w:rsid w:val="009B7F01"/>
    <w:rsid w:val="009D18E1"/>
    <w:rsid w:val="009E4C96"/>
    <w:rsid w:val="009E5947"/>
    <w:rsid w:val="009F16A4"/>
    <w:rsid w:val="00A007E6"/>
    <w:rsid w:val="00A018C7"/>
    <w:rsid w:val="00A05A9B"/>
    <w:rsid w:val="00A130C4"/>
    <w:rsid w:val="00A21889"/>
    <w:rsid w:val="00A221BE"/>
    <w:rsid w:val="00A228DD"/>
    <w:rsid w:val="00A2589D"/>
    <w:rsid w:val="00A25D7B"/>
    <w:rsid w:val="00A27717"/>
    <w:rsid w:val="00A31568"/>
    <w:rsid w:val="00A31576"/>
    <w:rsid w:val="00A33E84"/>
    <w:rsid w:val="00A34511"/>
    <w:rsid w:val="00A34B7B"/>
    <w:rsid w:val="00A46D26"/>
    <w:rsid w:val="00A562AC"/>
    <w:rsid w:val="00A63E1E"/>
    <w:rsid w:val="00A750F5"/>
    <w:rsid w:val="00A90B8F"/>
    <w:rsid w:val="00A933B3"/>
    <w:rsid w:val="00AB0FE4"/>
    <w:rsid w:val="00AE2E35"/>
    <w:rsid w:val="00AF1AFE"/>
    <w:rsid w:val="00B035E3"/>
    <w:rsid w:val="00B13D5C"/>
    <w:rsid w:val="00B1738C"/>
    <w:rsid w:val="00B208A3"/>
    <w:rsid w:val="00B32F40"/>
    <w:rsid w:val="00B51207"/>
    <w:rsid w:val="00B57419"/>
    <w:rsid w:val="00B57B95"/>
    <w:rsid w:val="00B61B04"/>
    <w:rsid w:val="00B62C19"/>
    <w:rsid w:val="00B659C0"/>
    <w:rsid w:val="00B66F56"/>
    <w:rsid w:val="00B7749D"/>
    <w:rsid w:val="00B82CD5"/>
    <w:rsid w:val="00BA7CCD"/>
    <w:rsid w:val="00BD03C2"/>
    <w:rsid w:val="00BE6482"/>
    <w:rsid w:val="00BE6761"/>
    <w:rsid w:val="00BF1A37"/>
    <w:rsid w:val="00BF6232"/>
    <w:rsid w:val="00C060B3"/>
    <w:rsid w:val="00C409C2"/>
    <w:rsid w:val="00C50908"/>
    <w:rsid w:val="00C542CB"/>
    <w:rsid w:val="00C56A9B"/>
    <w:rsid w:val="00C579AD"/>
    <w:rsid w:val="00C73B60"/>
    <w:rsid w:val="00C74CDB"/>
    <w:rsid w:val="00C8262E"/>
    <w:rsid w:val="00C850A4"/>
    <w:rsid w:val="00C8691B"/>
    <w:rsid w:val="00C94B7E"/>
    <w:rsid w:val="00CA0362"/>
    <w:rsid w:val="00CA0B4A"/>
    <w:rsid w:val="00CC28DC"/>
    <w:rsid w:val="00CF4CC0"/>
    <w:rsid w:val="00CF6A5D"/>
    <w:rsid w:val="00D03638"/>
    <w:rsid w:val="00D06A86"/>
    <w:rsid w:val="00D141AD"/>
    <w:rsid w:val="00D27B95"/>
    <w:rsid w:val="00D30CCA"/>
    <w:rsid w:val="00D35630"/>
    <w:rsid w:val="00D416A5"/>
    <w:rsid w:val="00D50718"/>
    <w:rsid w:val="00D67703"/>
    <w:rsid w:val="00D806A5"/>
    <w:rsid w:val="00DB5EE1"/>
    <w:rsid w:val="00DB6D23"/>
    <w:rsid w:val="00DF08CB"/>
    <w:rsid w:val="00DF6C1E"/>
    <w:rsid w:val="00DF7506"/>
    <w:rsid w:val="00DF7E6C"/>
    <w:rsid w:val="00E11819"/>
    <w:rsid w:val="00E166AF"/>
    <w:rsid w:val="00E2045B"/>
    <w:rsid w:val="00E61F30"/>
    <w:rsid w:val="00E62D15"/>
    <w:rsid w:val="00E93B70"/>
    <w:rsid w:val="00E976ED"/>
    <w:rsid w:val="00EA1D40"/>
    <w:rsid w:val="00EC2AE8"/>
    <w:rsid w:val="00EC3127"/>
    <w:rsid w:val="00ED6554"/>
    <w:rsid w:val="00F01A00"/>
    <w:rsid w:val="00F0451C"/>
    <w:rsid w:val="00F07311"/>
    <w:rsid w:val="00F233FC"/>
    <w:rsid w:val="00F24CE0"/>
    <w:rsid w:val="00F3594E"/>
    <w:rsid w:val="00F359DE"/>
    <w:rsid w:val="00F373BF"/>
    <w:rsid w:val="00F40AE0"/>
    <w:rsid w:val="00F40BF2"/>
    <w:rsid w:val="00F4694B"/>
    <w:rsid w:val="00F47255"/>
    <w:rsid w:val="00F477A4"/>
    <w:rsid w:val="00F52104"/>
    <w:rsid w:val="00F5785E"/>
    <w:rsid w:val="00F667BE"/>
    <w:rsid w:val="00F814FF"/>
    <w:rsid w:val="00F8154C"/>
    <w:rsid w:val="00F83A69"/>
    <w:rsid w:val="00F91B45"/>
    <w:rsid w:val="00F92738"/>
    <w:rsid w:val="00FA3980"/>
    <w:rsid w:val="00FA59E7"/>
    <w:rsid w:val="00FA6610"/>
    <w:rsid w:val="00FB3204"/>
    <w:rsid w:val="00FB71D2"/>
    <w:rsid w:val="00FC42EB"/>
    <w:rsid w:val="00FC58DB"/>
    <w:rsid w:val="00FF7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."/>
  <w:listSeparator w:val=","/>
  <w15:docId w15:val="{E2A1681D-1A4A-4C74-ADCB-082C53AB8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3FC"/>
    <w:pPr>
      <w:bidi/>
    </w:pPr>
    <w:rPr>
      <w:rFonts w:cs="Traditional Arabic"/>
      <w:szCs w:val="24"/>
    </w:rPr>
  </w:style>
  <w:style w:type="paragraph" w:styleId="Heading9">
    <w:name w:val="heading 9"/>
    <w:basedOn w:val="Normal"/>
    <w:next w:val="Normal"/>
    <w:qFormat/>
    <w:rsid w:val="00F233FC"/>
    <w:pPr>
      <w:keepNext/>
      <w:ind w:left="-52"/>
      <w:jc w:val="center"/>
      <w:outlineLvl w:val="8"/>
    </w:pPr>
    <w:rPr>
      <w:rFonts w:ascii="Arial" w:hAnsi="Arial"/>
      <w:sz w:val="32"/>
      <w:szCs w:val="3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7157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C312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C312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C42EB"/>
  </w:style>
  <w:style w:type="paragraph" w:styleId="ListParagraph">
    <w:name w:val="List Paragraph"/>
    <w:basedOn w:val="Normal"/>
    <w:uiPriority w:val="34"/>
    <w:qFormat/>
    <w:rsid w:val="00C50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1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B4CA9-0895-42D7-A152-99DF8A1D0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574</Words>
  <Characters>3274</Characters>
  <Application>Microsoft Office Word</Application>
  <DocSecurity>0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توزيع درجة العلوم على أدوات وأساليب التقويم  للفترة الدراسية الواحدة :</vt:lpstr>
      <vt:lpstr>توزيع درجة العلوم على أدوات وأساليب التقويم  للفترة الدراسية الواحدة : </vt:lpstr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توزيع درجة العلوم على أدوات وأساليب التقويم  للفترة الدراسية الواحدة :</dc:title>
  <dc:creator>fsc</dc:creator>
  <cp:lastModifiedBy>Shaikhah Alzuabi</cp:lastModifiedBy>
  <cp:revision>18</cp:revision>
  <cp:lastPrinted>2014-03-22T15:15:00Z</cp:lastPrinted>
  <dcterms:created xsi:type="dcterms:W3CDTF">2016-09-23T15:56:00Z</dcterms:created>
  <dcterms:modified xsi:type="dcterms:W3CDTF">2018-09-04T19:31:00Z</dcterms:modified>
</cp:coreProperties>
</file>